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3870"/>
        <w:gridCol w:w="2696"/>
        <w:gridCol w:w="3357"/>
      </w:tblGrid>
      <w:tr w:rsidR="00B41DEC" w:rsidRPr="00F6018B" w:rsidTr="004A3EA3">
        <w:tc>
          <w:tcPr>
            <w:tcW w:w="3870" w:type="dxa"/>
          </w:tcPr>
          <w:p w:rsidR="00B41DEC" w:rsidRPr="00F6018B" w:rsidRDefault="00D9737B" w:rsidP="00204595">
            <w:pPr>
              <w:rPr>
                <w:rFonts w:ascii="Verdana" w:hAnsi="Verdana"/>
              </w:rPr>
            </w:pPr>
            <w:r w:rsidRPr="00D9737B">
              <w:rPr>
                <w:rFonts w:ascii="Verdana" w:hAnsi="Verdana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i1025" type="#_x0000_t75" style="width:48.75pt;height:58.5pt;visibility:visible">
                  <v:imagedata r:id="rId7" o:title="" croptop="-2063f" cropleft="7864f"/>
                </v:shape>
              </w:pict>
            </w:r>
          </w:p>
          <w:p w:rsidR="00B41DEC" w:rsidRPr="00F6018B" w:rsidRDefault="00B41DEC" w:rsidP="00204595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B41DEC" w:rsidRPr="00F6018B" w:rsidRDefault="00B41DEC" w:rsidP="00204595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ΥΠΟΥΡΓΕΙΟ ……/ΠΕΡΙΦΕΡΕΙΑ</w:t>
            </w:r>
          </w:p>
        </w:tc>
        <w:tc>
          <w:tcPr>
            <w:tcW w:w="2696" w:type="dxa"/>
          </w:tcPr>
          <w:p w:rsidR="00B41DEC" w:rsidRPr="00F6018B" w:rsidRDefault="00B41DEC" w:rsidP="00204595">
            <w:pPr>
              <w:rPr>
                <w:rFonts w:ascii="Verdana" w:hAnsi="Verdana"/>
                <w:b/>
              </w:rPr>
            </w:pPr>
          </w:p>
        </w:tc>
        <w:tc>
          <w:tcPr>
            <w:tcW w:w="3357" w:type="dxa"/>
          </w:tcPr>
          <w:p w:rsidR="00B41DEC" w:rsidRPr="00F6018B" w:rsidRDefault="00D9737B" w:rsidP="00C60D79">
            <w:pPr>
              <w:ind w:left="839"/>
              <w:rPr>
                <w:rFonts w:ascii="Verdana" w:hAnsi="Verdana"/>
              </w:rPr>
            </w:pPr>
            <w:r w:rsidRPr="00D9737B">
              <w:rPr>
                <w:rFonts w:ascii="Verdana" w:hAnsi="Verdana"/>
                <w:b/>
                <w:noProof/>
              </w:rPr>
              <w:pict>
                <v:shape id="Εικόνα 2" o:spid="_x0000_i1026" type="#_x0000_t75" alt="eu_flag_2colors" style="width:83.25pt;height:47.25pt;visibility:visible">
                  <v:imagedata r:id="rId8" o:title=""/>
                </v:shape>
              </w:pict>
            </w:r>
          </w:p>
          <w:p w:rsidR="00B41DEC" w:rsidRPr="00F6018B" w:rsidRDefault="00B41DEC" w:rsidP="00C60D79">
            <w:pPr>
              <w:ind w:left="556"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B41DEC" w:rsidRPr="00F6018B" w:rsidRDefault="00B41DEC" w:rsidP="00C60D7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  <w:tr w:rsidR="00B41DEC" w:rsidRPr="00BB6533" w:rsidTr="004A3EA3">
        <w:tc>
          <w:tcPr>
            <w:tcW w:w="3870" w:type="dxa"/>
          </w:tcPr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41DEC" w:rsidRPr="00BB6533" w:rsidRDefault="00B41DEC" w:rsidP="0045687F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Ειδική Υπηρεσία Διαχείρισης Ε.Π. ή</w:t>
            </w:r>
            <w:r w:rsidRPr="006150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Ενδιάμεσος Φορέας </w:t>
            </w:r>
          </w:p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 xml:space="preserve">………………………… </w:t>
            </w:r>
          </w:p>
          <w:p w:rsidR="00B41DEC" w:rsidRPr="00BB6533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Ταχ. Δ/νση :</w:t>
            </w:r>
          </w:p>
          <w:p w:rsidR="00B41DEC" w:rsidRPr="00BB6533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Ταχ. Κώδικας :</w:t>
            </w:r>
          </w:p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Τηλέφωνο :</w:t>
            </w:r>
          </w:p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</w:tc>
        <w:tc>
          <w:tcPr>
            <w:tcW w:w="2696" w:type="dxa"/>
          </w:tcPr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7" w:type="dxa"/>
          </w:tcPr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41DEC" w:rsidRPr="00BB6533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&lt;Τόπος&gt;, &lt;Ημερομηνία&gt;</w:t>
            </w:r>
          </w:p>
          <w:p w:rsidR="00B41DEC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Α.Π.:</w:t>
            </w:r>
            <w:r w:rsidRPr="00BB653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B41DEC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41DEC" w:rsidRPr="00BB6533" w:rsidRDefault="00B41DEC" w:rsidP="00A601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BB6533" w:rsidTr="004A3EA3">
        <w:tc>
          <w:tcPr>
            <w:tcW w:w="3870" w:type="dxa"/>
          </w:tcPr>
          <w:p w:rsidR="00B41DEC" w:rsidRPr="00BB6533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41DEC" w:rsidRPr="00BB6533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41DEC" w:rsidRPr="00BB6533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696" w:type="dxa"/>
          </w:tcPr>
          <w:p w:rsidR="00B41DEC" w:rsidRPr="00BB6533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7" w:type="dxa"/>
          </w:tcPr>
          <w:p w:rsidR="00B41DEC" w:rsidRDefault="00B41DEC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B41DEC" w:rsidRDefault="00B41DEC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951E0">
              <w:rPr>
                <w:rFonts w:ascii="Tahoma" w:hAnsi="Tahoma" w:cs="Tahoma"/>
                <w:sz w:val="18"/>
                <w:szCs w:val="18"/>
                <w:lang w:eastAsia="en-US"/>
              </w:rPr>
              <w:t>Υπουργείο Οικονομίας</w:t>
            </w:r>
            <w:r w:rsidR="007951E0" w:rsidRPr="007951E0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r w:rsidR="00AA244C">
              <w:rPr>
                <w:rFonts w:ascii="Tahoma" w:hAnsi="Tahoma" w:cs="Tahoma"/>
                <w:sz w:val="18"/>
                <w:szCs w:val="18"/>
                <w:lang w:eastAsia="en-US"/>
              </w:rPr>
              <w:t>Ανάπτυξης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και Τουρισμού,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Διεύθυνση Δημοσίων Επενδύσεων</w:t>
            </w:r>
          </w:p>
          <w:p w:rsidR="00B41DEC" w:rsidRDefault="00B41DEC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(</w:t>
            </w:r>
            <w:r w:rsidRPr="0021728A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κοινοποιείται ηλεκτρονικά μέσω του ΟΠΣ ΕΣΠΑ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:rsidR="00B41DEC" w:rsidRPr="0021728A" w:rsidRDefault="00B41DEC" w:rsidP="00D548D1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Διαχειριστική Αρχή του/των ΕΠ 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(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σε περίπτωση εκχώρησης /</w:t>
            </w:r>
            <w:r w:rsidRPr="0021728A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κοινοποιείται ηλεκτρονικά μέσω του ΟΠΣ ΕΣΠΑ</w:t>
            </w:r>
            <w:r w:rsidRPr="0021728A"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:rsidR="00B41DEC" w:rsidRPr="00BB6533" w:rsidRDefault="00B41DEC" w:rsidP="004A64E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B41DEC" w:rsidRPr="00762BE8" w:rsidRDefault="00B41DEC" w:rsidP="00D053DB">
      <w:pPr>
        <w:spacing w:line="360" w:lineRule="auto"/>
        <w:jc w:val="center"/>
        <w:rPr>
          <w:rFonts w:ascii="Tahoma" w:hAnsi="Tahoma" w:cs="Tahoma"/>
          <w:sz w:val="18"/>
          <w:szCs w:val="18"/>
          <w:lang w:eastAsia="en-US"/>
        </w:rPr>
      </w:pPr>
    </w:p>
    <w:p w:rsidR="00B41DEC" w:rsidRPr="00762BE8" w:rsidRDefault="00B41DEC" w:rsidP="00C23AA5">
      <w:pPr>
        <w:spacing w:line="360" w:lineRule="auto"/>
        <w:ind w:left="709" w:hanging="709"/>
        <w:jc w:val="both"/>
        <w:outlineLvl w:val="0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b/>
          <w:sz w:val="18"/>
          <w:szCs w:val="18"/>
          <w:u w:val="single"/>
          <w:lang w:eastAsia="en-US"/>
        </w:rPr>
        <w:t>ΘΕΜΑ: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18"/>
          <w:szCs w:val="18"/>
          <w:lang w:eastAsia="en-US"/>
        </w:rPr>
        <w:t>Ολοκλήρωση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Πράξεων Κρατικών Ενισχύσεων στο πλαίσιο της πρόσκλησης « …………………… » με Κωδικό ΟΠΣ ….. στο/α Επιχειρησιακό/ά Πρόγραμμα/τα «……………………… 2014-2020»</w:t>
      </w:r>
    </w:p>
    <w:p w:rsidR="00B41DEC" w:rsidRPr="00762BE8" w:rsidRDefault="00B41DEC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B41DEC" w:rsidRPr="00762BE8" w:rsidRDefault="00B41DEC" w:rsidP="00C50C2E">
      <w:pPr>
        <w:spacing w:line="360" w:lineRule="auto"/>
        <w:jc w:val="center"/>
        <w:outlineLvl w:val="0"/>
        <w:rPr>
          <w:rFonts w:ascii="Tahoma" w:hAnsi="Tahoma" w:cs="Tahoma"/>
          <w:b/>
          <w:sz w:val="18"/>
          <w:szCs w:val="18"/>
          <w:u w:val="single"/>
          <w:lang w:eastAsia="en-US"/>
        </w:rPr>
      </w:pPr>
      <w:r w:rsidRPr="00762BE8">
        <w:rPr>
          <w:rFonts w:ascii="Tahoma" w:hAnsi="Tahoma" w:cs="Tahoma"/>
          <w:b/>
          <w:sz w:val="18"/>
          <w:szCs w:val="18"/>
          <w:u w:val="single"/>
          <w:lang w:eastAsia="en-US"/>
        </w:rPr>
        <w:t xml:space="preserve">ΑΠΟΦΑΣΗ </w:t>
      </w:r>
    </w:p>
    <w:p w:rsidR="00B41DEC" w:rsidRPr="00762BE8" w:rsidRDefault="00B41DEC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B41DEC" w:rsidRPr="00762BE8" w:rsidRDefault="00B41DEC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Ο/Η Ειδικός Γραμματέας Διαχείρισης Τομεακών ΕΠ του ΕΤΠΑ και ΤΣ</w:t>
      </w:r>
    </w:p>
    <w:p w:rsidR="00B41DEC" w:rsidRPr="00762BE8" w:rsidRDefault="00B41DEC" w:rsidP="00A601C0">
      <w:pPr>
        <w:tabs>
          <w:tab w:val="num" w:pos="0"/>
        </w:tabs>
        <w:spacing w:line="300" w:lineRule="atLeast"/>
        <w:jc w:val="center"/>
        <w:rPr>
          <w:rFonts w:ascii="Tahoma" w:hAnsi="Tahoma" w:cs="Tahoma"/>
          <w:i/>
          <w:sz w:val="18"/>
          <w:szCs w:val="18"/>
        </w:rPr>
      </w:pPr>
      <w:r w:rsidRPr="00762BE8">
        <w:rPr>
          <w:rFonts w:ascii="Tahoma" w:hAnsi="Tahoma" w:cs="Tahoma"/>
          <w:i/>
          <w:sz w:val="18"/>
          <w:szCs w:val="18"/>
        </w:rPr>
        <w:t>ή</w:t>
      </w:r>
    </w:p>
    <w:p w:rsidR="00B41DEC" w:rsidRPr="00762BE8" w:rsidRDefault="00B41DEC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Ο/Η Ειδικός Γραμματέας Διαχείρισης Τομεακών ΕΠ του ΕΚΤ</w:t>
      </w:r>
    </w:p>
    <w:p w:rsidR="00B41DEC" w:rsidRPr="00762BE8" w:rsidRDefault="00B41DEC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i/>
          <w:sz w:val="18"/>
          <w:szCs w:val="18"/>
        </w:rPr>
      </w:pPr>
      <w:r w:rsidRPr="00762BE8">
        <w:rPr>
          <w:rFonts w:ascii="Tahoma" w:hAnsi="Tahoma" w:cs="Tahoma"/>
          <w:i/>
          <w:sz w:val="18"/>
          <w:szCs w:val="18"/>
        </w:rPr>
        <w:t>ή</w:t>
      </w:r>
    </w:p>
    <w:p w:rsidR="00B41DEC" w:rsidRPr="00762BE8" w:rsidRDefault="00B41DEC" w:rsidP="00A40AC2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Ο/Η Περιφερειάρχης …………………………</w:t>
      </w:r>
    </w:p>
    <w:p w:rsidR="00B41DEC" w:rsidRPr="00762BE8" w:rsidRDefault="00B41DEC" w:rsidP="00A40AC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i/>
          <w:sz w:val="18"/>
          <w:szCs w:val="18"/>
        </w:rPr>
      </w:pPr>
      <w:r w:rsidRPr="00762BE8">
        <w:rPr>
          <w:rFonts w:ascii="Tahoma" w:hAnsi="Tahoma" w:cs="Tahoma"/>
          <w:i/>
          <w:sz w:val="18"/>
          <w:szCs w:val="18"/>
        </w:rPr>
        <w:t>ή</w:t>
      </w:r>
    </w:p>
    <w:p w:rsidR="00B41DEC" w:rsidRPr="00762BE8" w:rsidRDefault="00B41DEC" w:rsidP="00A40AC2">
      <w:pPr>
        <w:pStyle w:val="ListParagraph"/>
        <w:spacing w:before="0" w:beforeAutospacing="0" w:line="300" w:lineRule="atLeast"/>
        <w:ind w:left="505"/>
        <w:jc w:val="center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Ο/Η [αρμόδιο όργανο Ενδιάμεσου Φορέα]</w:t>
      </w:r>
    </w:p>
    <w:p w:rsidR="00B41DEC" w:rsidRPr="00762BE8" w:rsidRDefault="00B41DEC" w:rsidP="00A40AC2">
      <w:pPr>
        <w:pStyle w:val="ListParagraph"/>
        <w:spacing w:before="0" w:beforeAutospacing="0" w:line="300" w:lineRule="atLeast"/>
        <w:ind w:left="505"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  <w:r w:rsidRPr="00762BE8">
        <w:rPr>
          <w:rFonts w:ascii="Tahoma" w:hAnsi="Tahoma" w:cs="Tahoma"/>
          <w:i/>
          <w:iCs/>
          <w:sz w:val="18"/>
          <w:szCs w:val="18"/>
        </w:rPr>
        <w:t>(για περιπτώσεις εκχώρησης σχετικής αρμοδιότητας σε ΕΦ)</w:t>
      </w:r>
    </w:p>
    <w:p w:rsidR="00B41DEC" w:rsidRPr="00762BE8" w:rsidRDefault="00B41DEC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</w:p>
    <w:p w:rsidR="00B41DEC" w:rsidRPr="00762BE8" w:rsidRDefault="00B41DEC" w:rsidP="00BB6533">
      <w:pPr>
        <w:tabs>
          <w:tab w:val="num" w:pos="0"/>
        </w:tabs>
        <w:spacing w:line="300" w:lineRule="atLeast"/>
        <w:rPr>
          <w:rFonts w:ascii="Tahoma" w:hAnsi="Tahoma" w:cs="Tahoma"/>
          <w:sz w:val="18"/>
          <w:szCs w:val="18"/>
          <w:lang w:eastAsia="en-US"/>
        </w:rPr>
      </w:pPr>
    </w:p>
    <w:p w:rsidR="00B41DEC" w:rsidRPr="00762BE8" w:rsidRDefault="00B41DEC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sz w:val="18"/>
          <w:szCs w:val="18"/>
          <w:lang w:eastAsia="en-US"/>
        </w:rPr>
        <w:t>Έχοντας υπόψη:</w:t>
      </w:r>
    </w:p>
    <w:p w:rsidR="00B41DEC" w:rsidRPr="00762BE8" w:rsidRDefault="00B41DEC" w:rsidP="00AA244C">
      <w:pPr>
        <w:numPr>
          <w:ilvl w:val="3"/>
          <w:numId w:val="1"/>
        </w:numPr>
        <w:tabs>
          <w:tab w:val="clear" w:pos="2880"/>
        </w:tabs>
        <w:spacing w:after="120" w:line="264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Το Ν. 4314/2014 για τη διαχείριση, τον έλεγχο και εφαρμογή αναπτυξιακών παρεμβάσεων για την προγραμματική περίοδο 2014-2020» (ΦΕΚ 265/Α/23.12.2014),</w:t>
      </w:r>
    </w:p>
    <w:p w:rsidR="00B41DEC" w:rsidRPr="00762BE8" w:rsidRDefault="00B41DEC" w:rsidP="00AA244C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Την Απόφαση με αριθμό Ε (……) …./……. που αφορά την έγκριση του Ε.Π. «…………»,</w:t>
      </w:r>
    </w:p>
    <w:p w:rsidR="00B41DEC" w:rsidRPr="00762BE8" w:rsidRDefault="00AA244C" w:rsidP="00AA244C">
      <w:pPr>
        <w:numPr>
          <w:ilvl w:val="0"/>
          <w:numId w:val="1"/>
        </w:numPr>
        <w:tabs>
          <w:tab w:val="clear" w:pos="360"/>
          <w:tab w:val="num" w:pos="284"/>
        </w:tabs>
        <w:spacing w:before="120" w:after="120" w:line="280" w:lineRule="atLeast"/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Τη με αρ.πρωτ. 81986/ΕΥΘΥ</w:t>
      </w:r>
      <w:r w:rsidR="00B41DEC" w:rsidRPr="00762BE8">
        <w:rPr>
          <w:rFonts w:ascii="Tahoma" w:hAnsi="Tahoma" w:cs="Tahoma"/>
          <w:sz w:val="18"/>
          <w:szCs w:val="18"/>
        </w:rPr>
        <w:t xml:space="preserve">712/31.7.2015 (ΦΕΚ 1822/Β/24.8.15) Υπουργική Απόφαση «Εθνικοί Κανόνες Επιλεξιμότητας δαπανών για τα προγράμματα του ΕΣΠΑ 2014-2020 – Έλεγχοι νομιμότητας δημοσίων συμβάσεων συγχρηματοδοτούμενων πράξεων ΕΣΠΑ 2014-2020 από Αρχές Διαχείρισης και Ενδιάμεσους Φορείς – Διαδικασία ενστάσεων επί των αποτελεσμάτων αξιολόγησης πράξεων», </w:t>
      </w:r>
    </w:p>
    <w:p w:rsidR="00B41DEC" w:rsidRPr="00762BE8" w:rsidRDefault="00B41DEC" w:rsidP="00AA244C">
      <w:pPr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lastRenderedPageBreak/>
        <w:t>Την ΥΑ ……………(ΦΕΚ…../τ.Β) σύστασης/αναδιάρθρωσης/συγχώνευσης της Ειδικής Υπηρεσίας Διαχείρισης του Ε.Π. «…………»,</w:t>
      </w:r>
    </w:p>
    <w:p w:rsidR="00B41DEC" w:rsidRPr="00762BE8" w:rsidRDefault="00B41DEC" w:rsidP="00AA244C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Την με αρ. πρωτ. …………απόφαση ορισμού του Ειδικού Γραμματέα διαχείρισης των τομεακών Ε.Π. ΕΤΠΑ, Τ.Σ. ή ΕΚΤ ή Περιφερειάρχη που υπογράφει την απόφαση ένταξης,</w:t>
      </w:r>
    </w:p>
    <w:p w:rsidR="00B41DEC" w:rsidRPr="00762BE8" w:rsidRDefault="00B41DEC" w:rsidP="00AA244C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Την με αρ. πρωτ. Απόφαση (ΥΑ, ή ΚΥΑ, ή απόφαση Περιφερειάρχη), με την οποία εκχωρούνται στον ………………………. αρμοδιότητες διαχείρισης μέρους του ΕΠ στον Ενδιάμεσου Φορέα ………….,</w:t>
      </w:r>
    </w:p>
    <w:p w:rsidR="00B41DEC" w:rsidRPr="00762BE8" w:rsidRDefault="00B41DEC" w:rsidP="00AA244C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Τις αποφάσεις της Επιτροπής Παρακολούθησης του Ε.Π. «……….», που αφορούν την έγκριση της μεθοδολογίας και των κριτηρίων επιλογής των πράξεων των επί μέρους Αξόνων Προτεραιότητας του Ε.Π., όπως αυτά ισχύουν, </w:t>
      </w:r>
    </w:p>
    <w:p w:rsidR="00B41DEC" w:rsidRPr="00762BE8" w:rsidRDefault="00B41DEC" w:rsidP="00AA244C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Την με αρ. πρωτ. ……… πρόσκληση της Ειδικής Υπηρεσίας Διαχείρισης [</w:t>
      </w:r>
      <w:r w:rsidRPr="00762BE8">
        <w:rPr>
          <w:rFonts w:ascii="Tahoma" w:hAnsi="Tahoma" w:cs="Tahoma"/>
          <w:i/>
          <w:sz w:val="18"/>
          <w:szCs w:val="18"/>
        </w:rPr>
        <w:t>ή του Ενδιάμεσου Φορέα</w:t>
      </w:r>
      <w:r w:rsidRPr="00762BE8">
        <w:rPr>
          <w:rFonts w:ascii="Tahoma" w:hAnsi="Tahoma" w:cs="Tahoma"/>
          <w:sz w:val="18"/>
          <w:szCs w:val="18"/>
        </w:rPr>
        <w:t>] του Ε.Π. «…………»  για την υποβολή προτάσεων στο πλαίσιο του Άξονα Προτεραιότητας …... και την με αρ. πρωτ. ……… επικαιροποίησή της,</w:t>
      </w:r>
    </w:p>
    <w:p w:rsidR="00B41DEC" w:rsidRPr="0024108E" w:rsidRDefault="00B41DEC" w:rsidP="00AA244C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24108E">
        <w:rPr>
          <w:rFonts w:ascii="Tahoma" w:hAnsi="Tahoma" w:cs="Tahoma"/>
          <w:sz w:val="18"/>
          <w:szCs w:val="18"/>
        </w:rPr>
        <w:t>Τις Βεβαιώσεις Ολοκλήρωσης Πράξης</w:t>
      </w:r>
      <w:r>
        <w:rPr>
          <w:rFonts w:ascii="Tahoma" w:hAnsi="Tahoma" w:cs="Tahoma"/>
          <w:sz w:val="18"/>
          <w:szCs w:val="18"/>
        </w:rPr>
        <w:t xml:space="preserve"> και την καταβολή του συνόλου της ενίσχυσης στους δικαιούχους,</w:t>
      </w:r>
    </w:p>
    <w:p w:rsidR="00B41DEC" w:rsidRPr="00762BE8" w:rsidRDefault="00B41DEC" w:rsidP="00AA244C">
      <w:pPr>
        <w:numPr>
          <w:ilvl w:val="0"/>
          <w:numId w:val="1"/>
        </w:numPr>
        <w:tabs>
          <w:tab w:val="clear" w:pos="360"/>
          <w:tab w:val="num" w:pos="284"/>
        </w:tabs>
        <w:spacing w:after="16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Την με αρ. πρωτ. ………………. εισήγηση του προϊσταμένου της Διαχειριστικής Αρχής του ΕΠ (ή του αρμόδιου προϊσταμένου του Ε.Φ).</w:t>
      </w:r>
    </w:p>
    <w:p w:rsidR="00B41DEC" w:rsidRDefault="00B41DEC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  <w:sz w:val="18"/>
          <w:szCs w:val="18"/>
        </w:rPr>
      </w:pPr>
      <w:r w:rsidRPr="00762BE8">
        <w:rPr>
          <w:rFonts w:ascii="Tahoma" w:hAnsi="Tahoma" w:cs="Tahoma"/>
          <w:b/>
          <w:bCs/>
          <w:sz w:val="18"/>
          <w:szCs w:val="18"/>
        </w:rPr>
        <w:t xml:space="preserve">Αποφασίζει </w:t>
      </w:r>
    </w:p>
    <w:p w:rsidR="00B41DEC" w:rsidRDefault="00B41DEC" w:rsidP="00882EC9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sz w:val="18"/>
          <w:szCs w:val="18"/>
          <w:lang w:eastAsia="en-US"/>
        </w:rPr>
        <w:t xml:space="preserve">την </w:t>
      </w:r>
      <w:r>
        <w:rPr>
          <w:rFonts w:ascii="Tahoma" w:hAnsi="Tahoma" w:cs="Tahoma"/>
          <w:sz w:val="18"/>
          <w:szCs w:val="18"/>
          <w:lang w:eastAsia="en-US"/>
        </w:rPr>
        <w:t>Ολοκλήρωση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Πράξεων </w:t>
      </w:r>
      <w:r>
        <w:rPr>
          <w:rFonts w:ascii="Tahoma" w:hAnsi="Tahoma" w:cs="Tahoma"/>
          <w:sz w:val="18"/>
          <w:szCs w:val="18"/>
          <w:lang w:eastAsia="en-US"/>
        </w:rPr>
        <w:t xml:space="preserve">συνολικής Δημόσιας Δαπάνης ……………………… €, σύμφωνα με τον Πίνακα 1 του Παραρτήματος. </w:t>
      </w:r>
    </w:p>
    <w:p w:rsidR="00B41DEC" w:rsidRPr="00762BE8" w:rsidRDefault="00B41DEC" w:rsidP="00F75280">
      <w:pPr>
        <w:spacing w:line="360" w:lineRule="auto"/>
        <w:jc w:val="center"/>
        <w:rPr>
          <w:rFonts w:ascii="Tahoma" w:hAnsi="Tahoma" w:cs="Tahoma"/>
          <w:sz w:val="18"/>
          <w:szCs w:val="18"/>
          <w:lang w:eastAsia="en-US"/>
        </w:rPr>
      </w:pPr>
    </w:p>
    <w:p w:rsidR="00B41DEC" w:rsidRPr="0021728A" w:rsidRDefault="00B41DEC" w:rsidP="00AA244C">
      <w:pPr>
        <w:pStyle w:val="CommentText"/>
        <w:spacing w:line="360" w:lineRule="auto"/>
        <w:ind w:left="426" w:hanging="426"/>
        <w:jc w:val="both"/>
        <w:rPr>
          <w:rFonts w:ascii="Tahoma" w:hAnsi="Tahoma" w:cs="Tahoma"/>
          <w:b/>
          <w:sz w:val="18"/>
          <w:szCs w:val="18"/>
          <w:lang w:eastAsia="en-US"/>
        </w:rPr>
      </w:pPr>
      <w:r>
        <w:rPr>
          <w:rFonts w:ascii="Tahoma" w:hAnsi="Tahoma" w:cs="Tahoma"/>
          <w:b/>
          <w:sz w:val="18"/>
          <w:szCs w:val="18"/>
          <w:lang w:eastAsia="en-US"/>
        </w:rPr>
        <w:t xml:space="preserve">ΟΡΙΣΤΙΚΑ </w:t>
      </w:r>
      <w:r w:rsidRPr="0021728A">
        <w:rPr>
          <w:rFonts w:ascii="Tahoma" w:hAnsi="Tahoma" w:cs="Tahoma"/>
          <w:b/>
          <w:sz w:val="18"/>
          <w:szCs w:val="18"/>
          <w:lang w:eastAsia="en-US"/>
        </w:rPr>
        <w:t>ΣΤΟΙΧΕΙΑ ΠΡΑΞ</w:t>
      </w:r>
      <w:r>
        <w:rPr>
          <w:rFonts w:ascii="Tahoma" w:hAnsi="Tahoma" w:cs="Tahoma"/>
          <w:b/>
          <w:sz w:val="18"/>
          <w:szCs w:val="18"/>
          <w:lang w:eastAsia="en-US"/>
        </w:rPr>
        <w:t>ΕΩΝ</w:t>
      </w:r>
      <w:r w:rsidRPr="0021728A">
        <w:rPr>
          <w:rFonts w:ascii="Tahoma" w:hAnsi="Tahoma" w:cs="Tahoma"/>
          <w:b/>
          <w:sz w:val="18"/>
          <w:szCs w:val="18"/>
          <w:lang w:eastAsia="en-US"/>
        </w:rPr>
        <w:t xml:space="preserve"> ΣΤΟ ΠΡΟΓΡΑΜΜΑ ΔΗΜΟΣΙΩΝ ΕΠΕΝΔΥΣΕΩΝ</w:t>
      </w:r>
    </w:p>
    <w:p w:rsidR="00B41DEC" w:rsidRPr="0021728A" w:rsidRDefault="00B41DEC" w:rsidP="007C6926">
      <w:pPr>
        <w:pStyle w:val="CommentText"/>
        <w:ind w:left="-142"/>
        <w:jc w:val="both"/>
        <w:rPr>
          <w:rFonts w:ascii="Tahoma" w:hAnsi="Tahoma" w:cs="Tahoma"/>
          <w:b/>
          <w:i/>
          <w:sz w:val="18"/>
          <w:szCs w:val="18"/>
          <w:lang w:eastAsia="en-US"/>
        </w:rPr>
      </w:pPr>
    </w:p>
    <w:p w:rsidR="00B41DEC" w:rsidRPr="005C7794" w:rsidRDefault="00B41DEC" w:rsidP="007C6926">
      <w:pPr>
        <w:pStyle w:val="CommentText"/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>Η δημόσια δαπάνη τ</w:t>
      </w:r>
      <w:r>
        <w:rPr>
          <w:rFonts w:ascii="Tahoma" w:hAnsi="Tahoma" w:cs="Tahoma"/>
          <w:b/>
          <w:i/>
          <w:sz w:val="18"/>
          <w:szCs w:val="18"/>
          <w:lang w:eastAsia="en-US"/>
        </w:rPr>
        <w:t>ων</w:t>
      </w: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 xml:space="preserve"> πράξ</w:t>
      </w:r>
      <w:r>
        <w:rPr>
          <w:rFonts w:ascii="Tahoma" w:hAnsi="Tahoma" w:cs="Tahoma"/>
          <w:b/>
          <w:i/>
          <w:sz w:val="18"/>
          <w:szCs w:val="18"/>
          <w:lang w:eastAsia="en-US"/>
        </w:rPr>
        <w:t>εων</w:t>
      </w:r>
      <w:r w:rsidRPr="005C7794">
        <w:rPr>
          <w:rFonts w:ascii="Tahoma" w:hAnsi="Tahoma" w:cs="Tahoma"/>
          <w:sz w:val="18"/>
          <w:szCs w:val="18"/>
          <w:lang w:eastAsia="en-US"/>
        </w:rPr>
        <w:t xml:space="preserve"> που </w:t>
      </w:r>
      <w:r>
        <w:rPr>
          <w:rFonts w:ascii="Tahoma" w:hAnsi="Tahoma" w:cs="Tahoma"/>
          <w:sz w:val="18"/>
          <w:szCs w:val="18"/>
          <w:lang w:eastAsia="en-US"/>
        </w:rPr>
        <w:t>τελικά βαρύνει</w:t>
      </w:r>
      <w:r w:rsidRPr="005C7794">
        <w:rPr>
          <w:rFonts w:ascii="Tahoma" w:hAnsi="Tahoma" w:cs="Tahoma"/>
          <w:sz w:val="18"/>
          <w:szCs w:val="18"/>
          <w:lang w:eastAsia="en-US"/>
        </w:rPr>
        <w:t xml:space="preserve"> το Πρόγραμμα Δημοσίων Επενδύσεων </w:t>
      </w: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>ανέρχεται σε …………………</w:t>
      </w:r>
      <w:r w:rsidRPr="005C7794">
        <w:rPr>
          <w:rFonts w:ascii="Tahoma" w:hAnsi="Tahoma" w:cs="Tahoma"/>
          <w:sz w:val="18"/>
          <w:szCs w:val="18"/>
        </w:rPr>
        <w:t>€</w:t>
      </w:r>
      <w:r>
        <w:rPr>
          <w:rFonts w:ascii="Tahoma" w:hAnsi="Tahoma" w:cs="Tahoma"/>
          <w:sz w:val="18"/>
          <w:szCs w:val="18"/>
        </w:rPr>
        <w:t xml:space="preserve"> και έχει τα παρακάτω στοιχεία:</w:t>
      </w:r>
      <w:r w:rsidRPr="005C7794">
        <w:rPr>
          <w:rFonts w:ascii="Tahoma" w:hAnsi="Tahoma" w:cs="Tahoma"/>
          <w:sz w:val="18"/>
          <w:szCs w:val="18"/>
        </w:rPr>
        <w:t xml:space="preserve"> </w:t>
      </w:r>
    </w:p>
    <w:p w:rsidR="00B41DEC" w:rsidRPr="0021728A" w:rsidRDefault="00B41DEC" w:rsidP="007C6926">
      <w:pPr>
        <w:pStyle w:val="CommentText"/>
        <w:ind w:left="-142"/>
        <w:jc w:val="center"/>
        <w:rPr>
          <w:rFonts w:ascii="Tahoma" w:hAnsi="Tahoma" w:cs="Tahoma"/>
          <w:b/>
          <w:i/>
          <w:sz w:val="18"/>
          <w:szCs w:val="18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5"/>
        <w:gridCol w:w="2692"/>
        <w:gridCol w:w="4536"/>
      </w:tblGrid>
      <w:tr w:rsidR="00B41DEC" w:rsidRPr="0021728A" w:rsidTr="00AA244C">
        <w:trPr>
          <w:trHeight w:val="649"/>
        </w:trPr>
        <w:tc>
          <w:tcPr>
            <w:tcW w:w="804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8445F4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ΚΩΔ. ΣΑ</w:t>
            </w:r>
          </w:p>
        </w:tc>
        <w:tc>
          <w:tcPr>
            <w:tcW w:w="156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8445F4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ΚΩΔ. Πράξης ΣΑ (ΚΩΔ. Εναρίθμου)</w:t>
            </w:r>
          </w:p>
        </w:tc>
        <w:tc>
          <w:tcPr>
            <w:tcW w:w="263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8445F4">
              <w:rPr>
                <w:rFonts w:ascii="Tahoma" w:hAnsi="Tahoma" w:cs="Tahoma"/>
                <w:b/>
                <w:sz w:val="16"/>
                <w:szCs w:val="16"/>
              </w:rPr>
              <w:t>Δημόσια Δαπάνη</w:t>
            </w:r>
          </w:p>
        </w:tc>
      </w:tr>
      <w:tr w:rsidR="00B41DEC" w:rsidRPr="0021728A" w:rsidTr="00AA244C">
        <w:trPr>
          <w:trHeight w:val="559"/>
        </w:trPr>
        <w:tc>
          <w:tcPr>
            <w:tcW w:w="804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  <w:r w:rsidRPr="008445F4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 xml:space="preserve">(Ενάριθμος) </w:t>
            </w:r>
          </w:p>
        </w:tc>
        <w:tc>
          <w:tcPr>
            <w:tcW w:w="263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B41DEC" w:rsidRPr="0021728A" w:rsidTr="00AA244C">
        <w:trPr>
          <w:trHeight w:val="465"/>
        </w:trPr>
        <w:tc>
          <w:tcPr>
            <w:tcW w:w="804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263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B41DEC" w:rsidRPr="0021728A" w:rsidTr="00AA244C">
        <w:trPr>
          <w:trHeight w:val="455"/>
        </w:trPr>
        <w:tc>
          <w:tcPr>
            <w:tcW w:w="804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263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B41DEC" w:rsidRPr="0021728A" w:rsidTr="00AA244C">
        <w:trPr>
          <w:trHeight w:val="573"/>
        </w:trPr>
        <w:tc>
          <w:tcPr>
            <w:tcW w:w="804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263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B41DEC" w:rsidRPr="0021728A" w:rsidTr="00AA244C">
        <w:trPr>
          <w:trHeight w:val="657"/>
        </w:trPr>
        <w:tc>
          <w:tcPr>
            <w:tcW w:w="804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  <w:tc>
          <w:tcPr>
            <w:tcW w:w="2633" w:type="pct"/>
            <w:vAlign w:val="center"/>
          </w:tcPr>
          <w:p w:rsidR="00B41DEC" w:rsidRPr="008445F4" w:rsidRDefault="00B41DEC" w:rsidP="008445F4">
            <w:pPr>
              <w:pStyle w:val="CommentText"/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B41DEC" w:rsidRPr="00344C83" w:rsidRDefault="00B41DEC" w:rsidP="00AA244C">
      <w:pPr>
        <w:spacing w:before="240" w:after="1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(Ο παραπάνω πίνακας περιλαμβάνει τόσες εγγραφές όσα και τα Επιχειρησιακά Προγράμματα στα οποία εντάσσονται οι πράξεις)</w:t>
      </w:r>
    </w:p>
    <w:p w:rsidR="00B41DEC" w:rsidRPr="0021728A" w:rsidRDefault="00B41DEC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sz w:val="18"/>
          <w:szCs w:val="18"/>
        </w:rPr>
      </w:pPr>
      <w:r w:rsidRPr="0021728A">
        <w:rPr>
          <w:rFonts w:ascii="Tahoma" w:hAnsi="Tahoma" w:cs="Tahoma"/>
          <w:b/>
          <w:sz w:val="18"/>
          <w:szCs w:val="18"/>
        </w:rPr>
        <w:t>Ο/Η Ειδικός Γραμματέας Διαχείρισης Τομεακών ΕΠ του ΕΤΠΑ και ΤΣ</w:t>
      </w:r>
    </w:p>
    <w:p w:rsidR="00B41DEC" w:rsidRPr="006650C2" w:rsidRDefault="00B41DEC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i/>
          <w:sz w:val="18"/>
          <w:szCs w:val="18"/>
        </w:rPr>
      </w:pPr>
      <w:r w:rsidRPr="006650C2">
        <w:rPr>
          <w:rFonts w:ascii="Tahoma" w:hAnsi="Tahoma" w:cs="Tahoma"/>
          <w:b/>
          <w:i/>
          <w:sz w:val="18"/>
          <w:szCs w:val="18"/>
        </w:rPr>
        <w:t>ή</w:t>
      </w:r>
    </w:p>
    <w:p w:rsidR="00B41DEC" w:rsidRPr="0021728A" w:rsidRDefault="00B41DEC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sz w:val="18"/>
          <w:szCs w:val="18"/>
        </w:rPr>
      </w:pPr>
      <w:r w:rsidRPr="0021728A">
        <w:rPr>
          <w:rFonts w:ascii="Tahoma" w:hAnsi="Tahoma" w:cs="Tahoma"/>
          <w:b/>
          <w:sz w:val="18"/>
          <w:szCs w:val="18"/>
        </w:rPr>
        <w:t xml:space="preserve">Ο/Η Ειδικός Γραμματέας Διαχείρισης Τομεακών ΕΠ του ΕΚΤ </w:t>
      </w:r>
    </w:p>
    <w:p w:rsidR="00B41DEC" w:rsidRPr="006650C2" w:rsidRDefault="00B41DEC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i/>
          <w:sz w:val="18"/>
          <w:szCs w:val="18"/>
        </w:rPr>
      </w:pPr>
      <w:r w:rsidRPr="006650C2">
        <w:rPr>
          <w:rFonts w:ascii="Tahoma" w:hAnsi="Tahoma" w:cs="Tahoma"/>
          <w:b/>
          <w:i/>
          <w:sz w:val="18"/>
          <w:szCs w:val="18"/>
        </w:rPr>
        <w:t>ή</w:t>
      </w:r>
    </w:p>
    <w:p w:rsidR="00B41DEC" w:rsidRDefault="00B41DEC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sz w:val="18"/>
          <w:szCs w:val="18"/>
        </w:rPr>
      </w:pPr>
      <w:r w:rsidRPr="0021728A">
        <w:rPr>
          <w:rFonts w:ascii="Tahoma" w:hAnsi="Tahoma" w:cs="Tahoma"/>
          <w:b/>
          <w:sz w:val="18"/>
          <w:szCs w:val="18"/>
        </w:rPr>
        <w:t>Ο/Η Περιφερειάρχης ……………..</w:t>
      </w:r>
    </w:p>
    <w:p w:rsidR="00B41DEC" w:rsidRDefault="00B41DEC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ή</w:t>
      </w:r>
    </w:p>
    <w:p w:rsidR="00B41DEC" w:rsidRPr="00F425DE" w:rsidRDefault="00B41DEC" w:rsidP="007C6926">
      <w:pPr>
        <w:pStyle w:val="ListParagraph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18"/>
          <w:szCs w:val="18"/>
        </w:rPr>
      </w:pPr>
      <w:r w:rsidRPr="00F425DE">
        <w:rPr>
          <w:rFonts w:ascii="Tahoma" w:hAnsi="Tahoma" w:cs="Tahoma"/>
          <w:b/>
          <w:sz w:val="18"/>
          <w:szCs w:val="18"/>
        </w:rPr>
        <w:t>Ο/Η [αρμόδιο όργανο Ενδιάμεσου Φορέα]</w:t>
      </w:r>
    </w:p>
    <w:p w:rsidR="00B41DEC" w:rsidRDefault="00B41DEC" w:rsidP="007C6926">
      <w:pPr>
        <w:pStyle w:val="ListParagraph"/>
        <w:spacing w:before="0" w:beforeAutospacing="0" w:line="300" w:lineRule="atLeast"/>
        <w:ind w:left="505"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>(για περιπτώσεις εκχώρησης σχετικής αρμοδιότητας σε ΕΦ)</w:t>
      </w:r>
    </w:p>
    <w:p w:rsidR="00B41DEC" w:rsidRPr="0021728A" w:rsidRDefault="00B41DEC" w:rsidP="007C6926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  <w:sz w:val="18"/>
          <w:szCs w:val="18"/>
        </w:rPr>
      </w:pPr>
    </w:p>
    <w:p w:rsidR="00B41DEC" w:rsidRDefault="00B41DEC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:rsidR="00B41DEC" w:rsidRDefault="00B41DEC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:rsidR="00B41DEC" w:rsidRDefault="00B41DEC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:rsidR="00B41DEC" w:rsidRPr="0021728A" w:rsidRDefault="00B41DEC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  <w:r w:rsidRPr="0021728A">
        <w:rPr>
          <w:rFonts w:ascii="Tahoma" w:hAnsi="Tahoma" w:cs="Tahoma"/>
          <w:b/>
          <w:bCs/>
          <w:sz w:val="18"/>
          <w:szCs w:val="18"/>
          <w:u w:val="single"/>
        </w:rPr>
        <w:t xml:space="preserve">ΚΟΙΝΟΠΟΙΗΣΗ </w:t>
      </w:r>
      <w:r w:rsidRPr="0021728A">
        <w:rPr>
          <w:rFonts w:ascii="Tahoma" w:hAnsi="Tahoma" w:cs="Tahoma"/>
          <w:b/>
          <w:bCs/>
          <w:sz w:val="18"/>
          <w:szCs w:val="18"/>
        </w:rPr>
        <w:tab/>
      </w:r>
    </w:p>
    <w:p w:rsidR="00B41DEC" w:rsidRPr="0021728A" w:rsidRDefault="00B41DEC" w:rsidP="007C6926">
      <w:pPr>
        <w:numPr>
          <w:ilvl w:val="0"/>
          <w:numId w:val="2"/>
        </w:numPr>
        <w:spacing w:before="80" w:after="80"/>
        <w:ind w:left="357" w:hanging="357"/>
        <w:jc w:val="both"/>
        <w:rPr>
          <w:rFonts w:ascii="Tahoma" w:hAnsi="Tahoma" w:cs="Tahoma"/>
          <w:sz w:val="18"/>
          <w:szCs w:val="18"/>
          <w:lang w:eastAsia="en-US"/>
        </w:rPr>
      </w:pPr>
      <w:r w:rsidRPr="0021728A">
        <w:rPr>
          <w:rFonts w:ascii="Tahoma" w:hAnsi="Tahoma" w:cs="Tahoma"/>
          <w:sz w:val="18"/>
          <w:szCs w:val="18"/>
          <w:lang w:eastAsia="en-US"/>
        </w:rPr>
        <w:t>Φορέας Χρηματοδότησης (Δ/νση …..) (</w:t>
      </w:r>
      <w:r w:rsidRPr="0021728A">
        <w:rPr>
          <w:rFonts w:ascii="Tahoma" w:hAnsi="Tahoma" w:cs="Tahoma"/>
          <w:i/>
          <w:sz w:val="18"/>
          <w:szCs w:val="18"/>
          <w:lang w:eastAsia="en-US"/>
        </w:rPr>
        <w:t>κοινοποιείται ηλεκτρονικά μέσω του ΟΠΣ ΕΣΠΑ</w:t>
      </w:r>
      <w:r w:rsidRPr="0021728A">
        <w:rPr>
          <w:rFonts w:ascii="Tahoma" w:hAnsi="Tahoma" w:cs="Tahoma"/>
          <w:sz w:val="18"/>
          <w:szCs w:val="18"/>
          <w:lang w:eastAsia="en-US"/>
        </w:rPr>
        <w:t>)</w:t>
      </w:r>
    </w:p>
    <w:p w:rsidR="00B41DEC" w:rsidRDefault="00B41DEC" w:rsidP="007C6926">
      <w:pPr>
        <w:rPr>
          <w:rFonts w:ascii="Tahoma" w:hAnsi="Tahoma" w:cs="Tahoma"/>
          <w:b/>
          <w:sz w:val="18"/>
          <w:szCs w:val="18"/>
          <w:lang w:eastAsia="en-US"/>
        </w:rPr>
      </w:pPr>
    </w:p>
    <w:p w:rsidR="00B41DEC" w:rsidRPr="00762BE8" w:rsidRDefault="00B41DEC" w:rsidP="00E970BD">
      <w:pPr>
        <w:rPr>
          <w:rFonts w:ascii="Tahoma" w:hAnsi="Tahoma" w:cs="Tahoma"/>
          <w:sz w:val="18"/>
          <w:szCs w:val="18"/>
          <w:lang w:eastAsia="en-US"/>
        </w:rPr>
        <w:sectPr w:rsidR="00B41DEC" w:rsidRPr="00762BE8" w:rsidSect="007C0025">
          <w:headerReference w:type="default" r:id="rId9"/>
          <w:footerReference w:type="even" r:id="rId10"/>
          <w:footerReference w:type="default" r:id="rId11"/>
          <w:pgSz w:w="11907" w:h="16840"/>
          <w:pgMar w:top="1248" w:right="1701" w:bottom="1418" w:left="1797" w:header="720" w:footer="321" w:gutter="0"/>
          <w:pgNumType w:start="1"/>
          <w:cols w:space="720"/>
        </w:sect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134"/>
        <w:gridCol w:w="2410"/>
        <w:gridCol w:w="1276"/>
        <w:gridCol w:w="1417"/>
        <w:gridCol w:w="1134"/>
        <w:gridCol w:w="1134"/>
        <w:gridCol w:w="1560"/>
        <w:gridCol w:w="1275"/>
        <w:gridCol w:w="1560"/>
        <w:gridCol w:w="1417"/>
      </w:tblGrid>
      <w:tr w:rsidR="006A334B" w:rsidRPr="00762BE8" w:rsidTr="006A334B">
        <w:tc>
          <w:tcPr>
            <w:tcW w:w="15310" w:type="dxa"/>
            <w:gridSpan w:val="11"/>
          </w:tcPr>
          <w:p w:rsidR="006A334B" w:rsidRPr="00762BE8" w:rsidRDefault="006A334B" w:rsidP="00710099">
            <w:pPr>
              <w:keepNext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lastRenderedPageBreak/>
              <w:t>ΠΙΝΑΚΑΣ 1</w:t>
            </w:r>
          </w:p>
        </w:tc>
      </w:tr>
      <w:tr w:rsidR="006A334B" w:rsidRPr="00762BE8" w:rsidTr="006A334B">
        <w:tc>
          <w:tcPr>
            <w:tcW w:w="15310" w:type="dxa"/>
            <w:gridSpan w:val="11"/>
          </w:tcPr>
          <w:p w:rsidR="006A334B" w:rsidRPr="00762BE8" w:rsidRDefault="006A334B" w:rsidP="00710099">
            <w:pPr>
              <w:keepNext/>
              <w:spacing w:line="36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762BE8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ΕΠΙΧΕΙΡΗΣΙΑΚΟ ΠΡΟΓΡΑΜΜΑ:</w:t>
            </w:r>
          </w:p>
        </w:tc>
      </w:tr>
      <w:tr w:rsidR="006A334B" w:rsidRPr="00762BE8" w:rsidTr="006A334B">
        <w:tc>
          <w:tcPr>
            <w:tcW w:w="15310" w:type="dxa"/>
            <w:gridSpan w:val="11"/>
          </w:tcPr>
          <w:p w:rsidR="006A334B" w:rsidRPr="00762BE8" w:rsidRDefault="006A334B" w:rsidP="00710099">
            <w:pPr>
              <w:keepNext/>
              <w:spacing w:line="36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762BE8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ΑΞΟΝΑΣ ΠΡΟΤΕΡΑΙΟΤΗΤΑΣ:</w:t>
            </w:r>
          </w:p>
        </w:tc>
      </w:tr>
      <w:tr w:rsidR="006A334B" w:rsidRPr="00762BE8" w:rsidTr="006A334B">
        <w:tc>
          <w:tcPr>
            <w:tcW w:w="15310" w:type="dxa"/>
            <w:gridSpan w:val="11"/>
          </w:tcPr>
          <w:p w:rsidR="006A334B" w:rsidRPr="00762BE8" w:rsidRDefault="006A334B" w:rsidP="00710099">
            <w:pPr>
              <w:keepNext/>
              <w:spacing w:line="36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ΚΑΤΗΓΟΡΙΑ ΠΕΡΙΦΕΡΕΙΑΣ:</w:t>
            </w:r>
          </w:p>
        </w:tc>
      </w:tr>
      <w:tr w:rsidR="00B41DEC" w:rsidRPr="00762BE8" w:rsidTr="006A334B">
        <w:tc>
          <w:tcPr>
            <w:tcW w:w="993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 xml:space="preserve">ΑΑ </w:t>
            </w: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 xml:space="preserve">ΚΩΔ. ΠΡΑΞΗΣ / </w:t>
            </w:r>
            <w:r w:rsidRPr="00762BE8">
              <w:rPr>
                <w:rFonts w:ascii="Tahoma" w:hAnsi="Tahoma" w:cs="Tahoma"/>
                <w:sz w:val="18"/>
                <w:szCs w:val="18"/>
                <w:lang w:val="en-US"/>
              </w:rPr>
              <w:t>MIS</w:t>
            </w:r>
          </w:p>
        </w:tc>
        <w:tc>
          <w:tcPr>
            <w:tcW w:w="2410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 xml:space="preserve">ΤΙΤΛΟΣ ΠΡΑΞΗΣ </w:t>
            </w:r>
          </w:p>
        </w:tc>
        <w:tc>
          <w:tcPr>
            <w:tcW w:w="1276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ΔΙΚΑΙΟΥΧΟΣ (Εταιρικό σχήμα)</w:t>
            </w: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ΑΦΜ ΔΙΚΑΙΟΥΧΟΥ</w:t>
            </w: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ΕΝΑΡΞΗ</w:t>
            </w: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ΛΗΞΗ</w:t>
            </w: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62BE8">
              <w:rPr>
                <w:rFonts w:ascii="Tahoma" w:hAnsi="Tahoma" w:cs="Tahoma"/>
                <w:sz w:val="18"/>
                <w:szCs w:val="18"/>
                <w:lang w:eastAsia="en-US"/>
              </w:rPr>
              <w:t>ΙΔΙΩΤΙΚΗ ΣΥΜΜΕΤΟΧΗ</w:t>
            </w: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ΜΗ ΕΝΙΣΧΥΟΜΕΝΟΣ Π/Υ</w:t>
            </w: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  <w:lang w:eastAsia="en-US"/>
              </w:rPr>
              <w:t>ΣΥΝΟΛΙΚΟ ΚΟΣΤΟΣ ΠΡΑΞΗΣ</w:t>
            </w:r>
          </w:p>
        </w:tc>
      </w:tr>
      <w:tr w:rsidR="00B41DEC" w:rsidRPr="00762BE8" w:rsidTr="006A334B">
        <w:tc>
          <w:tcPr>
            <w:tcW w:w="993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762BE8" w:rsidTr="006A334B">
        <w:tc>
          <w:tcPr>
            <w:tcW w:w="993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762BE8" w:rsidTr="006A334B">
        <w:tc>
          <w:tcPr>
            <w:tcW w:w="993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762BE8" w:rsidTr="006A334B">
        <w:tc>
          <w:tcPr>
            <w:tcW w:w="993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2BE8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762BE8" w:rsidTr="006A334B">
        <w:tc>
          <w:tcPr>
            <w:tcW w:w="993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762BE8" w:rsidTr="006A334B">
        <w:tc>
          <w:tcPr>
            <w:tcW w:w="993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762BE8" w:rsidTr="006A334B">
        <w:tc>
          <w:tcPr>
            <w:tcW w:w="993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762BE8" w:rsidTr="006A334B">
        <w:tc>
          <w:tcPr>
            <w:tcW w:w="993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762BE8" w:rsidTr="006A334B">
        <w:tc>
          <w:tcPr>
            <w:tcW w:w="9498" w:type="dxa"/>
            <w:gridSpan w:val="7"/>
          </w:tcPr>
          <w:p w:rsidR="00B41DEC" w:rsidRPr="00762BE8" w:rsidRDefault="00B41DEC" w:rsidP="006A334B">
            <w:pPr>
              <w:spacing w:before="60" w:after="6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762BE8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  <w:r w:rsidR="006A334B">
              <w:rPr>
                <w:rFonts w:ascii="Tahoma" w:hAnsi="Tahoma" w:cs="Tahoma"/>
                <w:b/>
                <w:sz w:val="18"/>
                <w:szCs w:val="18"/>
                <w:lang w:val="en-US"/>
              </w:rPr>
              <w:t>:</w:t>
            </w:r>
            <w:bookmarkStart w:id="0" w:name="_GoBack"/>
            <w:bookmarkEnd w:id="0"/>
            <w:r w:rsidRPr="00762BE8">
              <w:rPr>
                <w:rFonts w:ascii="Tahoma" w:hAnsi="Tahoma" w:cs="Tahoma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41DEC" w:rsidRPr="00762BE8" w:rsidRDefault="00B41DEC" w:rsidP="00710099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41DEC" w:rsidRPr="00762BE8" w:rsidRDefault="00B41DEC">
      <w:pPr>
        <w:rPr>
          <w:rFonts w:ascii="Tahoma" w:hAnsi="Tahoma" w:cs="Tahoma"/>
          <w:sz w:val="18"/>
          <w:szCs w:val="18"/>
        </w:rPr>
      </w:pPr>
    </w:p>
    <w:p w:rsidR="00B41DEC" w:rsidRDefault="00B41DEC">
      <w:pPr>
        <w:rPr>
          <w:rFonts w:ascii="Tahoma" w:hAnsi="Tahoma" w:cs="Tahoma"/>
          <w:sz w:val="18"/>
          <w:szCs w:val="18"/>
        </w:rPr>
      </w:pPr>
    </w:p>
    <w:p w:rsidR="00B41DEC" w:rsidRPr="00FF12F8" w:rsidRDefault="00B41DEC">
      <w:pPr>
        <w:rPr>
          <w:rFonts w:ascii="Tahoma" w:hAnsi="Tahoma" w:cs="Tahoma"/>
          <w:sz w:val="22"/>
          <w:szCs w:val="22"/>
        </w:rPr>
      </w:pPr>
      <w:r w:rsidRPr="00FF12F8">
        <w:rPr>
          <w:rFonts w:ascii="Tahoma" w:hAnsi="Tahoma" w:cs="Tahoma"/>
          <w:sz w:val="22"/>
          <w:szCs w:val="22"/>
        </w:rPr>
        <w:t>(+)</w:t>
      </w:r>
    </w:p>
    <w:p w:rsidR="00B41DEC" w:rsidRPr="00762BE8" w:rsidRDefault="00B41DEC">
      <w:pPr>
        <w:rPr>
          <w:rFonts w:ascii="Tahoma" w:hAnsi="Tahoma" w:cs="Tahoma"/>
          <w:sz w:val="18"/>
          <w:szCs w:val="18"/>
        </w:rPr>
      </w:pPr>
    </w:p>
    <w:p w:rsidR="00B41DEC" w:rsidRDefault="00B41DEC" w:rsidP="00C64585">
      <w:pPr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(</w:t>
      </w:r>
      <w:r>
        <w:rPr>
          <w:rFonts w:ascii="Tahoma" w:hAnsi="Tahoma" w:cs="Tahoma"/>
          <w:i/>
          <w:sz w:val="18"/>
          <w:szCs w:val="18"/>
          <w:lang w:eastAsia="en-US"/>
        </w:rPr>
        <w:t>σε περίπτωση πράξεων ενταγμένων σε περισσότερα του ενός ΕΠ / Άξονα Προτεραιότητας / Κατηγορία Περιφέρειας, ο πίνακας επαναλαμβάνεται)</w:t>
      </w:r>
    </w:p>
    <w:p w:rsidR="00B41DEC" w:rsidRDefault="00B41DEC" w:rsidP="00C64585">
      <w:pPr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</w:p>
    <w:p w:rsidR="00B41DEC" w:rsidRDefault="00B41DEC" w:rsidP="00C64585">
      <w:pPr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</w:p>
    <w:p w:rsidR="00B41DEC" w:rsidRDefault="00B41DEC" w:rsidP="00C64585">
      <w:pPr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</w:p>
    <w:p w:rsidR="00B41DEC" w:rsidRPr="0021728A" w:rsidRDefault="00B41DEC">
      <w:pPr>
        <w:rPr>
          <w:rFonts w:ascii="Tahoma" w:hAnsi="Tahoma" w:cs="Tahoma"/>
          <w:b/>
          <w:sz w:val="18"/>
          <w:szCs w:val="18"/>
          <w:lang w:eastAsia="en-US"/>
        </w:rPr>
      </w:pPr>
    </w:p>
    <w:sectPr w:rsidR="00B41DEC" w:rsidRPr="0021728A" w:rsidSect="009F0010">
      <w:footerReference w:type="default" r:id="rId12"/>
      <w:pgSz w:w="16840" w:h="11907" w:orient="landscape"/>
      <w:pgMar w:top="1797" w:right="1247" w:bottom="1701" w:left="1418" w:header="720" w:footer="323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DEC" w:rsidRDefault="00B41DEC">
      <w:r>
        <w:separator/>
      </w:r>
    </w:p>
    <w:p w:rsidR="00B41DEC" w:rsidRDefault="00B41DEC"/>
  </w:endnote>
  <w:endnote w:type="continuationSeparator" w:id="1">
    <w:p w:rsidR="00B41DEC" w:rsidRDefault="00B41DEC">
      <w:r>
        <w:continuationSeparator/>
      </w:r>
    </w:p>
    <w:p w:rsidR="00B41DEC" w:rsidRDefault="00B41DE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DEC" w:rsidRDefault="00D973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41D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1DEC" w:rsidRDefault="00B41DE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7" w:type="dxa"/>
      <w:jc w:val="center"/>
      <w:tblInd w:w="-1645" w:type="dxa"/>
      <w:tblBorders>
        <w:top w:val="single" w:sz="4" w:space="0" w:color="auto"/>
      </w:tblBorders>
      <w:tblLook w:val="01E0"/>
    </w:tblPr>
    <w:tblGrid>
      <w:gridCol w:w="9247"/>
    </w:tblGrid>
    <w:tr w:rsidR="00B41DEC" w:rsidRPr="0049597D" w:rsidTr="00397B6D">
      <w:trPr>
        <w:trHeight w:val="70"/>
        <w:jc w:val="center"/>
      </w:trPr>
      <w:tc>
        <w:tcPr>
          <w:tcW w:w="9247" w:type="dxa"/>
          <w:tcBorders>
            <w:top w:val="single" w:sz="4" w:space="0" w:color="auto"/>
          </w:tcBorders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/>
          </w:tblPr>
          <w:tblGrid>
            <w:gridCol w:w="3383"/>
            <w:gridCol w:w="2850"/>
            <w:gridCol w:w="2798"/>
          </w:tblGrid>
          <w:tr w:rsidR="00B41DEC" w:rsidRPr="00F119CB" w:rsidTr="00397B6D">
            <w:trPr>
              <w:jc w:val="center"/>
            </w:trPr>
            <w:tc>
              <w:tcPr>
                <w:tcW w:w="3383" w:type="dxa"/>
                <w:tcBorders>
                  <w:top w:val="single" w:sz="4" w:space="0" w:color="auto"/>
                </w:tcBorders>
              </w:tcPr>
              <w:p w:rsidR="00B41DEC" w:rsidRPr="00235129" w:rsidRDefault="00B41DEC" w:rsidP="00235129">
                <w:pPr>
                  <w:rPr>
                    <w:rStyle w:val="PageNumber"/>
                    <w:rFonts w:ascii="Tahoma" w:hAnsi="Tahoma" w:cs="Tahoma"/>
                    <w:b/>
                    <w:sz w:val="16"/>
                    <w:szCs w:val="16"/>
                  </w:rPr>
                </w:pPr>
                <w:r w:rsidRPr="00235129">
                  <w:rPr>
                    <w:rStyle w:val="PageNumber"/>
                    <w:rFonts w:ascii="Tahoma" w:hAnsi="Tahoma" w:cs="Tahoma"/>
                    <w:b/>
                    <w:sz w:val="16"/>
                    <w:szCs w:val="16"/>
                  </w:rPr>
                  <w:t>ΚΩΔ ΟΠΣ :</w:t>
                </w:r>
              </w:p>
              <w:p w:rsidR="00B41DEC" w:rsidRPr="004A64E5" w:rsidRDefault="00B41DEC" w:rsidP="00397B6D">
                <w:pPr>
                  <w:spacing w:before="120"/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Έντυπο: Ε.Ι</w:t>
                </w: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Ι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.</w:t>
                </w: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10_ΚΕ_</w:t>
                </w:r>
                <w:r w:rsidRPr="004A64E5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1</w:t>
                </w:r>
              </w:p>
              <w:p w:rsidR="00B41DEC" w:rsidRPr="000C4198" w:rsidRDefault="00B41DEC" w:rsidP="00397B6D">
                <w:pP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Έκδοση: 1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  <w:vertAlign w:val="superscript"/>
                  </w:rPr>
                  <w:t>η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 xml:space="preserve"> </w:t>
                </w:r>
              </w:p>
              <w:p w:rsidR="00B41DEC" w:rsidRPr="00F119CB" w:rsidRDefault="00B41DEC" w:rsidP="00AA244C">
                <w:pPr>
                  <w:rPr>
                    <w:rFonts w:ascii="Tahoma" w:hAnsi="Tahoma" w:cs="Tahoma"/>
                    <w:b/>
                  </w:rPr>
                </w:pP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Ημ</w:t>
                </w:r>
                <w:r w:rsidR="00AA244C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.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 xml:space="preserve"> Έκδοσης: </w:t>
                </w:r>
                <w:r w:rsidR="00AA244C">
                  <w:rPr>
                    <w:rStyle w:val="PageNumber"/>
                    <w:rFonts w:ascii="Tahoma" w:hAnsi="Tahoma" w:cs="Tahoma"/>
                    <w:sz w:val="16"/>
                    <w:szCs w:val="16"/>
                    <w:lang w:val="en-US"/>
                  </w:rPr>
                  <w:t>30.10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.2015</w:t>
                </w:r>
              </w:p>
            </w:tc>
            <w:tc>
              <w:tcPr>
                <w:tcW w:w="2850" w:type="dxa"/>
                <w:tcBorders>
                  <w:top w:val="single" w:sz="4" w:space="0" w:color="auto"/>
                </w:tcBorders>
                <w:vAlign w:val="center"/>
              </w:tcPr>
              <w:p w:rsidR="00B41DEC" w:rsidRPr="00235129" w:rsidRDefault="00B41DEC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t xml:space="preserve"> </w:t>
                </w:r>
                <w:r w:rsidRPr="00235129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t>-</w:t>
                </w:r>
                <w:r w:rsidR="00D9737B" w:rsidRPr="00235129">
                  <w:rPr>
                    <w:rFonts w:ascii="Tahoma" w:hAnsi="Tahoma" w:cs="Tahoma"/>
                    <w:sz w:val="16"/>
                    <w:szCs w:val="16"/>
                  </w:rPr>
                  <w:fldChar w:fldCharType="begin"/>
                </w: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instrText xml:space="preserve"> PAGE </w:instrText>
                </w:r>
                <w:r w:rsidR="00D9737B" w:rsidRPr="00235129">
                  <w:rPr>
                    <w:rFonts w:ascii="Tahoma" w:hAnsi="Tahoma" w:cs="Tahoma"/>
                    <w:sz w:val="16"/>
                    <w:szCs w:val="16"/>
                  </w:rPr>
                  <w:fldChar w:fldCharType="separate"/>
                </w:r>
                <w:r w:rsidR="00AA244C">
                  <w:rPr>
                    <w:rFonts w:ascii="Tahoma" w:hAnsi="Tahoma" w:cs="Tahoma"/>
                    <w:noProof/>
                    <w:sz w:val="16"/>
                    <w:szCs w:val="16"/>
                  </w:rPr>
                  <w:t>3</w:t>
                </w:r>
                <w:r w:rsidR="00D9737B" w:rsidRPr="00235129">
                  <w:rPr>
                    <w:rFonts w:ascii="Tahoma" w:hAnsi="Tahoma" w:cs="Tahoma"/>
                    <w:sz w:val="16"/>
                    <w:szCs w:val="16"/>
                  </w:rPr>
                  <w:fldChar w:fldCharType="end"/>
                </w:r>
                <w:r w:rsidRPr="00235129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tcBorders>
                  <w:top w:val="single" w:sz="4" w:space="0" w:color="auto"/>
                </w:tcBorders>
                <w:vAlign w:val="center"/>
              </w:tcPr>
              <w:p w:rsidR="00B41DEC" w:rsidRPr="00F119CB" w:rsidRDefault="003B3F09" w:rsidP="0023692C">
                <w:pPr>
                  <w:spacing w:before="60"/>
                  <w:jc w:val="right"/>
                  <w:rPr>
                    <w:rFonts w:ascii="Tahoma" w:hAnsi="Tahoma" w:cs="Tahoma"/>
                    <w:b/>
                  </w:rPr>
                </w:pPr>
                <w:r w:rsidRPr="00D9737B">
                  <w:rPr>
                    <w:rFonts w:ascii="Tahoma" w:hAnsi="Tahoma" w:cs="Tahoma"/>
                    <w:noProof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" o:spid="_x0000_i1027" type="#_x0000_t75" style="width:62.25pt;height:36.75pt;visibility:visible">
                      <v:imagedata r:id="rId1" o:title=""/>
                    </v:shape>
                  </w:pict>
                </w:r>
              </w:p>
            </w:tc>
          </w:tr>
        </w:tbl>
        <w:p w:rsidR="00B41DEC" w:rsidRPr="0049597D" w:rsidRDefault="00B41DEC" w:rsidP="00397B6D">
          <w:pPr>
            <w:pStyle w:val="Header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B41DEC" w:rsidRDefault="00B41DEC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7" w:type="dxa"/>
      <w:jc w:val="center"/>
      <w:tblInd w:w="-1645" w:type="dxa"/>
      <w:tblBorders>
        <w:top w:val="single" w:sz="4" w:space="0" w:color="auto"/>
      </w:tblBorders>
      <w:tblLook w:val="01E0"/>
    </w:tblPr>
    <w:tblGrid>
      <w:gridCol w:w="14961"/>
    </w:tblGrid>
    <w:tr w:rsidR="00AA244C" w:rsidRPr="0049597D" w:rsidTr="00397B6D">
      <w:trPr>
        <w:trHeight w:val="70"/>
        <w:jc w:val="center"/>
      </w:trPr>
      <w:tc>
        <w:tcPr>
          <w:tcW w:w="9247" w:type="dxa"/>
          <w:tcBorders>
            <w:top w:val="single" w:sz="4" w:space="0" w:color="auto"/>
          </w:tcBorders>
        </w:tcPr>
        <w:tbl>
          <w:tblPr>
            <w:tblW w:w="14177" w:type="dxa"/>
            <w:jc w:val="center"/>
            <w:tblInd w:w="568" w:type="dxa"/>
            <w:tblLook w:val="01E0"/>
          </w:tblPr>
          <w:tblGrid>
            <w:gridCol w:w="4273"/>
            <w:gridCol w:w="4273"/>
            <w:gridCol w:w="5631"/>
          </w:tblGrid>
          <w:tr w:rsidR="00AA244C" w:rsidRPr="00F119CB" w:rsidTr="00AA244C">
            <w:trPr>
              <w:jc w:val="center"/>
            </w:trPr>
            <w:tc>
              <w:tcPr>
                <w:tcW w:w="4273" w:type="dxa"/>
              </w:tcPr>
              <w:p w:rsidR="00AA244C" w:rsidRPr="00235129" w:rsidRDefault="00AA244C" w:rsidP="00235129">
                <w:pPr>
                  <w:rPr>
                    <w:rStyle w:val="PageNumber"/>
                    <w:rFonts w:ascii="Tahoma" w:hAnsi="Tahoma" w:cs="Tahoma"/>
                    <w:b/>
                    <w:sz w:val="16"/>
                    <w:szCs w:val="16"/>
                  </w:rPr>
                </w:pPr>
                <w:r w:rsidRPr="00235129">
                  <w:rPr>
                    <w:rStyle w:val="PageNumber"/>
                    <w:rFonts w:ascii="Tahoma" w:hAnsi="Tahoma" w:cs="Tahoma"/>
                    <w:b/>
                    <w:sz w:val="16"/>
                    <w:szCs w:val="16"/>
                  </w:rPr>
                  <w:t>ΚΩΔ ΟΠΣ :</w:t>
                </w:r>
              </w:p>
              <w:p w:rsidR="00AA244C" w:rsidRPr="004A64E5" w:rsidRDefault="00AA244C" w:rsidP="00397B6D">
                <w:pPr>
                  <w:spacing w:before="120"/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Έντυπο: Ε.Ι</w:t>
                </w: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Ι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.</w:t>
                </w: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10_ΚΕ_</w:t>
                </w:r>
                <w:r w:rsidRPr="004A64E5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1</w:t>
                </w:r>
              </w:p>
              <w:p w:rsidR="00AA244C" w:rsidRPr="000C4198" w:rsidRDefault="00AA244C" w:rsidP="00397B6D">
                <w:pP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Έκδοση: 1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  <w:vertAlign w:val="superscript"/>
                  </w:rPr>
                  <w:t>η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 xml:space="preserve"> </w:t>
                </w:r>
              </w:p>
              <w:p w:rsidR="00AA244C" w:rsidRPr="00F119CB" w:rsidRDefault="00AA244C" w:rsidP="00AA244C">
                <w:pPr>
                  <w:rPr>
                    <w:rFonts w:ascii="Tahoma" w:hAnsi="Tahoma" w:cs="Tahoma"/>
                    <w:b/>
                  </w:rPr>
                </w:pP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Ημ</w:t>
                </w: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.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 xml:space="preserve"> Έκδοσης: </w:t>
                </w:r>
                <w:r>
                  <w:rPr>
                    <w:rStyle w:val="PageNumber"/>
                    <w:rFonts w:ascii="Tahoma" w:hAnsi="Tahoma" w:cs="Tahoma"/>
                    <w:sz w:val="16"/>
                    <w:szCs w:val="16"/>
                    <w:lang w:val="en-US"/>
                  </w:rPr>
                  <w:t>30.10</w:t>
                </w:r>
                <w:r w:rsidRPr="000C4198">
                  <w:rPr>
                    <w:rStyle w:val="PageNumber"/>
                    <w:rFonts w:ascii="Tahoma" w:hAnsi="Tahoma" w:cs="Tahoma"/>
                    <w:sz w:val="16"/>
                    <w:szCs w:val="16"/>
                  </w:rPr>
                  <w:t>.2015</w:t>
                </w:r>
              </w:p>
            </w:tc>
            <w:tc>
              <w:tcPr>
                <w:tcW w:w="4273" w:type="dxa"/>
                <w:vAlign w:val="center"/>
              </w:tcPr>
              <w:p w:rsidR="00AA244C" w:rsidRPr="00AA244C" w:rsidRDefault="00AA244C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t xml:space="preserve"> </w:t>
                </w:r>
                <w:r w:rsidRPr="00235129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t>-</w:t>
                </w:r>
                <w:r w:rsidRPr="00AA244C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fldChar w:fldCharType="begin"/>
                </w:r>
                <w:r w:rsidRPr="00AA244C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instrText xml:space="preserve"> PAGE   \* MERGEFORMAT </w:instrText>
                </w:r>
                <w:r w:rsidRPr="00AA244C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16"/>
                    <w:szCs w:val="16"/>
                    <w:lang w:val="en-US"/>
                  </w:rPr>
                  <w:t>1</w:t>
                </w:r>
                <w:r w:rsidRPr="00AA244C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fldChar w:fldCharType="end"/>
                </w:r>
                <w:r>
                  <w:rPr>
                    <w:rFonts w:ascii="Tahoma" w:hAnsi="Tahoma" w:cs="Tahoma"/>
                    <w:sz w:val="16"/>
                    <w:szCs w:val="16"/>
                  </w:rPr>
                  <w:t>-</w:t>
                </w:r>
              </w:p>
            </w:tc>
            <w:tc>
              <w:tcPr>
                <w:tcW w:w="5631" w:type="dxa"/>
                <w:vAlign w:val="center"/>
              </w:tcPr>
              <w:p w:rsidR="00AA244C" w:rsidRPr="00F119CB" w:rsidRDefault="00AA244C" w:rsidP="0023692C">
                <w:pPr>
                  <w:spacing w:before="60"/>
                  <w:jc w:val="right"/>
                  <w:rPr>
                    <w:rFonts w:ascii="Tahoma" w:hAnsi="Tahoma" w:cs="Tahoma"/>
                    <w:b/>
                  </w:rPr>
                </w:pPr>
                <w:r w:rsidRPr="00D9737B">
                  <w:rPr>
                    <w:rFonts w:ascii="Tahoma" w:hAnsi="Tahoma" w:cs="Tahoma"/>
                    <w:noProof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53" type="#_x0000_t75" style="width:62.25pt;height:36.75pt;visibility:visible">
                      <v:imagedata r:id="rId1" o:title=""/>
                    </v:shape>
                  </w:pict>
                </w:r>
              </w:p>
            </w:tc>
          </w:tr>
        </w:tbl>
        <w:p w:rsidR="00AA244C" w:rsidRPr="0049597D" w:rsidRDefault="00AA244C" w:rsidP="00397B6D">
          <w:pPr>
            <w:pStyle w:val="Header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AA244C" w:rsidRDefault="00AA244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DEC" w:rsidRDefault="00B41DEC">
      <w:r>
        <w:separator/>
      </w:r>
    </w:p>
    <w:p w:rsidR="00B41DEC" w:rsidRDefault="00B41DEC"/>
  </w:footnote>
  <w:footnote w:type="continuationSeparator" w:id="1">
    <w:p w:rsidR="00B41DEC" w:rsidRDefault="00B41DEC">
      <w:r>
        <w:continuationSeparator/>
      </w:r>
    </w:p>
    <w:p w:rsidR="00B41DEC" w:rsidRDefault="00B41DE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DEC" w:rsidRPr="00E95765" w:rsidRDefault="00B41DEC" w:rsidP="00E95765">
    <w:pPr>
      <w:pStyle w:val="Header"/>
      <w:ind w:left="6379" w:hanging="992"/>
      <w:jc w:val="right"/>
    </w:pPr>
    <w:r>
      <w:t>ΚΩΔ. ΔΙΑΥΓΕΙΑΣ</w:t>
    </w:r>
    <w:r>
      <w:rPr>
        <w:lang w:val="en-US"/>
      </w:rPr>
      <w:t xml:space="preserve">: </w:t>
    </w:r>
    <w:r>
      <w:t>ΑΔΑ…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7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9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3FF59DD"/>
    <w:multiLevelType w:val="hybridMultilevel"/>
    <w:tmpl w:val="5DFC2070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5C0C9D"/>
    <w:multiLevelType w:val="hybridMultilevel"/>
    <w:tmpl w:val="30AECE40"/>
    <w:lvl w:ilvl="0" w:tplc="ACACBE08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5166DA6"/>
    <w:multiLevelType w:val="hybridMultilevel"/>
    <w:tmpl w:val="724C544E"/>
    <w:lvl w:ilvl="0" w:tplc="656A1694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5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8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1"/>
  </w:num>
  <w:num w:numId="3">
    <w:abstractNumId w:val="28"/>
  </w:num>
  <w:num w:numId="4">
    <w:abstractNumId w:val="9"/>
  </w:num>
  <w:num w:numId="5">
    <w:abstractNumId w:val="4"/>
  </w:num>
  <w:num w:numId="6">
    <w:abstractNumId w:val="37"/>
  </w:num>
  <w:num w:numId="7">
    <w:abstractNumId w:val="15"/>
  </w:num>
  <w:num w:numId="8">
    <w:abstractNumId w:val="6"/>
  </w:num>
  <w:num w:numId="9">
    <w:abstractNumId w:val="8"/>
  </w:num>
  <w:num w:numId="10">
    <w:abstractNumId w:val="16"/>
  </w:num>
  <w:num w:numId="11">
    <w:abstractNumId w:val="20"/>
  </w:num>
  <w:num w:numId="12">
    <w:abstractNumId w:val="10"/>
  </w:num>
  <w:num w:numId="13">
    <w:abstractNumId w:val="0"/>
  </w:num>
  <w:num w:numId="14">
    <w:abstractNumId w:val="23"/>
  </w:num>
  <w:num w:numId="15">
    <w:abstractNumId w:val="5"/>
  </w:num>
  <w:num w:numId="16">
    <w:abstractNumId w:val="1"/>
  </w:num>
  <w:num w:numId="17">
    <w:abstractNumId w:val="19"/>
  </w:num>
  <w:num w:numId="18">
    <w:abstractNumId w:val="24"/>
  </w:num>
  <w:num w:numId="19">
    <w:abstractNumId w:val="29"/>
  </w:num>
  <w:num w:numId="20">
    <w:abstractNumId w:val="7"/>
  </w:num>
  <w:num w:numId="21">
    <w:abstractNumId w:val="39"/>
  </w:num>
  <w:num w:numId="22">
    <w:abstractNumId w:val="36"/>
  </w:num>
  <w:num w:numId="23">
    <w:abstractNumId w:val="2"/>
  </w:num>
  <w:num w:numId="24">
    <w:abstractNumId w:val="33"/>
  </w:num>
  <w:num w:numId="25">
    <w:abstractNumId w:val="32"/>
  </w:num>
  <w:num w:numId="26">
    <w:abstractNumId w:val="35"/>
  </w:num>
  <w:num w:numId="27">
    <w:abstractNumId w:val="42"/>
  </w:num>
  <w:num w:numId="28">
    <w:abstractNumId w:val="17"/>
  </w:num>
  <w:num w:numId="29">
    <w:abstractNumId w:val="34"/>
  </w:num>
  <w:num w:numId="30">
    <w:abstractNumId w:val="22"/>
  </w:num>
  <w:num w:numId="31">
    <w:abstractNumId w:val="3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43"/>
  </w:num>
  <w:num w:numId="35">
    <w:abstractNumId w:val="40"/>
  </w:num>
  <w:num w:numId="36">
    <w:abstractNumId w:val="13"/>
  </w:num>
  <w:num w:numId="37">
    <w:abstractNumId w:val="26"/>
  </w:num>
  <w:num w:numId="38">
    <w:abstractNumId w:val="44"/>
  </w:num>
  <w:num w:numId="39">
    <w:abstractNumId w:val="12"/>
  </w:num>
  <w:num w:numId="40">
    <w:abstractNumId w:val="27"/>
  </w:num>
  <w:num w:numId="41">
    <w:abstractNumId w:val="18"/>
  </w:num>
  <w:num w:numId="42">
    <w:abstractNumId w:val="25"/>
  </w:num>
  <w:num w:numId="43">
    <w:abstractNumId w:val="30"/>
  </w:num>
  <w:num w:numId="44">
    <w:abstractNumId w:val="31"/>
  </w:num>
  <w:num w:numId="45">
    <w:abstractNumId w:val="21"/>
  </w:num>
  <w:num w:numId="46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32D"/>
    <w:rsid w:val="0000326E"/>
    <w:rsid w:val="00007488"/>
    <w:rsid w:val="00011032"/>
    <w:rsid w:val="000152CA"/>
    <w:rsid w:val="00017E16"/>
    <w:rsid w:val="00020E87"/>
    <w:rsid w:val="00023BAF"/>
    <w:rsid w:val="00023BCC"/>
    <w:rsid w:val="00025583"/>
    <w:rsid w:val="000304A4"/>
    <w:rsid w:val="00034BD7"/>
    <w:rsid w:val="00036DDB"/>
    <w:rsid w:val="000415AF"/>
    <w:rsid w:val="000416CB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215E"/>
    <w:rsid w:val="00063263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0FCD"/>
    <w:rsid w:val="000A16BC"/>
    <w:rsid w:val="000A48E4"/>
    <w:rsid w:val="000A59E1"/>
    <w:rsid w:val="000A6739"/>
    <w:rsid w:val="000A7AC1"/>
    <w:rsid w:val="000B080F"/>
    <w:rsid w:val="000B2A3C"/>
    <w:rsid w:val="000B3AF1"/>
    <w:rsid w:val="000B51BE"/>
    <w:rsid w:val="000B547D"/>
    <w:rsid w:val="000B5F3F"/>
    <w:rsid w:val="000B6A81"/>
    <w:rsid w:val="000C1254"/>
    <w:rsid w:val="000C4198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6DA9"/>
    <w:rsid w:val="00147C0C"/>
    <w:rsid w:val="0015038B"/>
    <w:rsid w:val="001504A0"/>
    <w:rsid w:val="001505A2"/>
    <w:rsid w:val="0015596D"/>
    <w:rsid w:val="00156583"/>
    <w:rsid w:val="00157B0E"/>
    <w:rsid w:val="00163359"/>
    <w:rsid w:val="001642E8"/>
    <w:rsid w:val="00165A53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1985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391"/>
    <w:rsid w:val="001C674A"/>
    <w:rsid w:val="001D01CC"/>
    <w:rsid w:val="001D062E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F0469"/>
    <w:rsid w:val="001F0757"/>
    <w:rsid w:val="001F0E34"/>
    <w:rsid w:val="001F21F3"/>
    <w:rsid w:val="001F2BEC"/>
    <w:rsid w:val="001F367E"/>
    <w:rsid w:val="001F4449"/>
    <w:rsid w:val="001F4477"/>
    <w:rsid w:val="001F5F76"/>
    <w:rsid w:val="001F6446"/>
    <w:rsid w:val="00200C73"/>
    <w:rsid w:val="00204338"/>
    <w:rsid w:val="00204595"/>
    <w:rsid w:val="0020548A"/>
    <w:rsid w:val="002056E1"/>
    <w:rsid w:val="002075C9"/>
    <w:rsid w:val="00210307"/>
    <w:rsid w:val="00210FD8"/>
    <w:rsid w:val="002117E4"/>
    <w:rsid w:val="0021333A"/>
    <w:rsid w:val="00214BDD"/>
    <w:rsid w:val="00214FEE"/>
    <w:rsid w:val="0021516B"/>
    <w:rsid w:val="0021728A"/>
    <w:rsid w:val="00220A4A"/>
    <w:rsid w:val="0022488A"/>
    <w:rsid w:val="0023076D"/>
    <w:rsid w:val="00230CD7"/>
    <w:rsid w:val="002348CE"/>
    <w:rsid w:val="00235129"/>
    <w:rsid w:val="00236108"/>
    <w:rsid w:val="0023692C"/>
    <w:rsid w:val="0024108E"/>
    <w:rsid w:val="002421CB"/>
    <w:rsid w:val="002427F3"/>
    <w:rsid w:val="002436D2"/>
    <w:rsid w:val="00243D41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3F77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3E19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B018C"/>
    <w:rsid w:val="002B0349"/>
    <w:rsid w:val="002B07AD"/>
    <w:rsid w:val="002B1F1F"/>
    <w:rsid w:val="002B6CFC"/>
    <w:rsid w:val="002B7835"/>
    <w:rsid w:val="002C0B95"/>
    <w:rsid w:val="002C1660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2AC6"/>
    <w:rsid w:val="002E34B1"/>
    <w:rsid w:val="002E47A2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10550"/>
    <w:rsid w:val="0031079C"/>
    <w:rsid w:val="00311EA4"/>
    <w:rsid w:val="00315BE7"/>
    <w:rsid w:val="00316004"/>
    <w:rsid w:val="0031658F"/>
    <w:rsid w:val="00316D14"/>
    <w:rsid w:val="00317502"/>
    <w:rsid w:val="00320FDA"/>
    <w:rsid w:val="003218C6"/>
    <w:rsid w:val="00323310"/>
    <w:rsid w:val="003241FC"/>
    <w:rsid w:val="0032435D"/>
    <w:rsid w:val="00330246"/>
    <w:rsid w:val="003321CF"/>
    <w:rsid w:val="00333C41"/>
    <w:rsid w:val="00333E28"/>
    <w:rsid w:val="003343A9"/>
    <w:rsid w:val="00336DB7"/>
    <w:rsid w:val="00336ED6"/>
    <w:rsid w:val="00337EF2"/>
    <w:rsid w:val="00341363"/>
    <w:rsid w:val="00344C83"/>
    <w:rsid w:val="003461A6"/>
    <w:rsid w:val="00346D3C"/>
    <w:rsid w:val="00350B00"/>
    <w:rsid w:val="00353C37"/>
    <w:rsid w:val="00355FE5"/>
    <w:rsid w:val="00356DEF"/>
    <w:rsid w:val="003608D7"/>
    <w:rsid w:val="00371625"/>
    <w:rsid w:val="00372830"/>
    <w:rsid w:val="00373853"/>
    <w:rsid w:val="0037554B"/>
    <w:rsid w:val="00375BB8"/>
    <w:rsid w:val="00375C9C"/>
    <w:rsid w:val="00377613"/>
    <w:rsid w:val="0038199E"/>
    <w:rsid w:val="00382EDC"/>
    <w:rsid w:val="003852FC"/>
    <w:rsid w:val="003869A1"/>
    <w:rsid w:val="00387F23"/>
    <w:rsid w:val="00391DA7"/>
    <w:rsid w:val="0039654A"/>
    <w:rsid w:val="00397B6D"/>
    <w:rsid w:val="003A0718"/>
    <w:rsid w:val="003A1688"/>
    <w:rsid w:val="003A36E6"/>
    <w:rsid w:val="003A6494"/>
    <w:rsid w:val="003B1559"/>
    <w:rsid w:val="003B18C0"/>
    <w:rsid w:val="003B3297"/>
    <w:rsid w:val="003B38D8"/>
    <w:rsid w:val="003B3DEC"/>
    <w:rsid w:val="003B3F09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ED2"/>
    <w:rsid w:val="003D7CF1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38AC"/>
    <w:rsid w:val="00446791"/>
    <w:rsid w:val="00450E8B"/>
    <w:rsid w:val="004530AD"/>
    <w:rsid w:val="004544B1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44E2"/>
    <w:rsid w:val="00485759"/>
    <w:rsid w:val="0048767F"/>
    <w:rsid w:val="0049597D"/>
    <w:rsid w:val="00496918"/>
    <w:rsid w:val="00497269"/>
    <w:rsid w:val="004974DD"/>
    <w:rsid w:val="004A1D09"/>
    <w:rsid w:val="004A2C81"/>
    <w:rsid w:val="004A2EF3"/>
    <w:rsid w:val="004A2F1A"/>
    <w:rsid w:val="004A3EA3"/>
    <w:rsid w:val="004A4429"/>
    <w:rsid w:val="004A499A"/>
    <w:rsid w:val="004A64E5"/>
    <w:rsid w:val="004A6F32"/>
    <w:rsid w:val="004B12BF"/>
    <w:rsid w:val="004B148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F19"/>
    <w:rsid w:val="00502866"/>
    <w:rsid w:val="00502C2B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7649"/>
    <w:rsid w:val="00531B23"/>
    <w:rsid w:val="0053231A"/>
    <w:rsid w:val="005359EA"/>
    <w:rsid w:val="00537E51"/>
    <w:rsid w:val="0054161C"/>
    <w:rsid w:val="005462E9"/>
    <w:rsid w:val="005464D0"/>
    <w:rsid w:val="00547EA3"/>
    <w:rsid w:val="00550088"/>
    <w:rsid w:val="00550823"/>
    <w:rsid w:val="0055310B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6433"/>
    <w:rsid w:val="005C6EE1"/>
    <w:rsid w:val="005C76AC"/>
    <w:rsid w:val="005C7794"/>
    <w:rsid w:val="005D0C00"/>
    <w:rsid w:val="005D1639"/>
    <w:rsid w:val="005D2410"/>
    <w:rsid w:val="005D271F"/>
    <w:rsid w:val="005D34F1"/>
    <w:rsid w:val="005D557A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725B"/>
    <w:rsid w:val="00610CE6"/>
    <w:rsid w:val="00611198"/>
    <w:rsid w:val="00611F74"/>
    <w:rsid w:val="006121CE"/>
    <w:rsid w:val="00613D75"/>
    <w:rsid w:val="00614491"/>
    <w:rsid w:val="006150B9"/>
    <w:rsid w:val="00615AFA"/>
    <w:rsid w:val="00615CDB"/>
    <w:rsid w:val="00615E6F"/>
    <w:rsid w:val="00622ECF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0175"/>
    <w:rsid w:val="00661051"/>
    <w:rsid w:val="00661B1D"/>
    <w:rsid w:val="006650C2"/>
    <w:rsid w:val="00665A8F"/>
    <w:rsid w:val="00665E92"/>
    <w:rsid w:val="006708D5"/>
    <w:rsid w:val="006716FF"/>
    <w:rsid w:val="00671792"/>
    <w:rsid w:val="00672D0E"/>
    <w:rsid w:val="00674339"/>
    <w:rsid w:val="00677074"/>
    <w:rsid w:val="006803BB"/>
    <w:rsid w:val="00682F34"/>
    <w:rsid w:val="006833AB"/>
    <w:rsid w:val="0068421E"/>
    <w:rsid w:val="006855AC"/>
    <w:rsid w:val="006858BC"/>
    <w:rsid w:val="00685EC0"/>
    <w:rsid w:val="006907A4"/>
    <w:rsid w:val="006908BE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330D"/>
    <w:rsid w:val="006A334B"/>
    <w:rsid w:val="006A5008"/>
    <w:rsid w:val="006A62B9"/>
    <w:rsid w:val="006A62F9"/>
    <w:rsid w:val="006A698B"/>
    <w:rsid w:val="006B0908"/>
    <w:rsid w:val="006B2C05"/>
    <w:rsid w:val="006B73C5"/>
    <w:rsid w:val="006B7DFC"/>
    <w:rsid w:val="006C2C0A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FBA"/>
    <w:rsid w:val="006E1AD0"/>
    <w:rsid w:val="006E6D46"/>
    <w:rsid w:val="006E7B8D"/>
    <w:rsid w:val="006F2F65"/>
    <w:rsid w:val="006F3462"/>
    <w:rsid w:val="006F44C8"/>
    <w:rsid w:val="006F5ED6"/>
    <w:rsid w:val="006F67A1"/>
    <w:rsid w:val="006F7AD8"/>
    <w:rsid w:val="00700498"/>
    <w:rsid w:val="00701547"/>
    <w:rsid w:val="0070229E"/>
    <w:rsid w:val="00710099"/>
    <w:rsid w:val="00710795"/>
    <w:rsid w:val="00714EC8"/>
    <w:rsid w:val="0071544F"/>
    <w:rsid w:val="00716E34"/>
    <w:rsid w:val="00724B35"/>
    <w:rsid w:val="00726BE2"/>
    <w:rsid w:val="00730FC3"/>
    <w:rsid w:val="007340FE"/>
    <w:rsid w:val="007343F0"/>
    <w:rsid w:val="0073604E"/>
    <w:rsid w:val="00740FE1"/>
    <w:rsid w:val="00741661"/>
    <w:rsid w:val="007425A7"/>
    <w:rsid w:val="007434DE"/>
    <w:rsid w:val="007478AF"/>
    <w:rsid w:val="0075055E"/>
    <w:rsid w:val="0075076A"/>
    <w:rsid w:val="0075240B"/>
    <w:rsid w:val="007533B7"/>
    <w:rsid w:val="00754968"/>
    <w:rsid w:val="007559EA"/>
    <w:rsid w:val="007573DB"/>
    <w:rsid w:val="00760AD9"/>
    <w:rsid w:val="00761413"/>
    <w:rsid w:val="0076269F"/>
    <w:rsid w:val="00762BE8"/>
    <w:rsid w:val="00762F4F"/>
    <w:rsid w:val="007736C7"/>
    <w:rsid w:val="007774AC"/>
    <w:rsid w:val="007777F4"/>
    <w:rsid w:val="007777F6"/>
    <w:rsid w:val="00780B53"/>
    <w:rsid w:val="00780D3C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1E0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025"/>
    <w:rsid w:val="007C06F0"/>
    <w:rsid w:val="007C1FDD"/>
    <w:rsid w:val="007C23C7"/>
    <w:rsid w:val="007C6926"/>
    <w:rsid w:val="007C7EBC"/>
    <w:rsid w:val="007D1B46"/>
    <w:rsid w:val="007D1C86"/>
    <w:rsid w:val="007D2C13"/>
    <w:rsid w:val="007E03F0"/>
    <w:rsid w:val="007E1165"/>
    <w:rsid w:val="007E276A"/>
    <w:rsid w:val="007E5174"/>
    <w:rsid w:val="007E5E75"/>
    <w:rsid w:val="007E704B"/>
    <w:rsid w:val="007E760E"/>
    <w:rsid w:val="007F2727"/>
    <w:rsid w:val="007F3DB3"/>
    <w:rsid w:val="007F3DBC"/>
    <w:rsid w:val="007F561A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F4"/>
    <w:rsid w:val="00845A41"/>
    <w:rsid w:val="00846A1B"/>
    <w:rsid w:val="00847541"/>
    <w:rsid w:val="00850E93"/>
    <w:rsid w:val="00852E93"/>
    <w:rsid w:val="008530FC"/>
    <w:rsid w:val="008566F8"/>
    <w:rsid w:val="0086018B"/>
    <w:rsid w:val="00861C39"/>
    <w:rsid w:val="00862058"/>
    <w:rsid w:val="00862430"/>
    <w:rsid w:val="0086374C"/>
    <w:rsid w:val="00867800"/>
    <w:rsid w:val="0087057C"/>
    <w:rsid w:val="00873E10"/>
    <w:rsid w:val="00874010"/>
    <w:rsid w:val="0087573D"/>
    <w:rsid w:val="0087682B"/>
    <w:rsid w:val="008777CB"/>
    <w:rsid w:val="00882EC9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0A9E"/>
    <w:rsid w:val="008B1578"/>
    <w:rsid w:val="008B1F6F"/>
    <w:rsid w:val="008B2A25"/>
    <w:rsid w:val="008B3071"/>
    <w:rsid w:val="008B3A92"/>
    <w:rsid w:val="008C0796"/>
    <w:rsid w:val="008C0DC8"/>
    <w:rsid w:val="008C10E4"/>
    <w:rsid w:val="008C2400"/>
    <w:rsid w:val="008C288B"/>
    <w:rsid w:val="008C4169"/>
    <w:rsid w:val="008C41CD"/>
    <w:rsid w:val="008C76EB"/>
    <w:rsid w:val="008D0582"/>
    <w:rsid w:val="008D1408"/>
    <w:rsid w:val="008D2B6D"/>
    <w:rsid w:val="008D2F9E"/>
    <w:rsid w:val="008D3334"/>
    <w:rsid w:val="008D3A89"/>
    <w:rsid w:val="008D4D7E"/>
    <w:rsid w:val="008D593B"/>
    <w:rsid w:val="008E0535"/>
    <w:rsid w:val="008E2EC5"/>
    <w:rsid w:val="008E465F"/>
    <w:rsid w:val="008E4A23"/>
    <w:rsid w:val="008E4C33"/>
    <w:rsid w:val="008E6BEF"/>
    <w:rsid w:val="008E6F91"/>
    <w:rsid w:val="008E7EBD"/>
    <w:rsid w:val="008F07ED"/>
    <w:rsid w:val="008F0E7C"/>
    <w:rsid w:val="008F178E"/>
    <w:rsid w:val="008F2DA1"/>
    <w:rsid w:val="008F38B3"/>
    <w:rsid w:val="00901095"/>
    <w:rsid w:val="009015F8"/>
    <w:rsid w:val="00906AAC"/>
    <w:rsid w:val="00906C25"/>
    <w:rsid w:val="009071B6"/>
    <w:rsid w:val="0090728B"/>
    <w:rsid w:val="00907ACF"/>
    <w:rsid w:val="00910A2B"/>
    <w:rsid w:val="009125AD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7E51"/>
    <w:rsid w:val="009413C8"/>
    <w:rsid w:val="009529D9"/>
    <w:rsid w:val="0095404A"/>
    <w:rsid w:val="00954AB3"/>
    <w:rsid w:val="00961551"/>
    <w:rsid w:val="00962711"/>
    <w:rsid w:val="00967078"/>
    <w:rsid w:val="00967479"/>
    <w:rsid w:val="009706A8"/>
    <w:rsid w:val="00970DD8"/>
    <w:rsid w:val="00973C8F"/>
    <w:rsid w:val="00974C29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B41"/>
    <w:rsid w:val="00987240"/>
    <w:rsid w:val="00990821"/>
    <w:rsid w:val="00994A84"/>
    <w:rsid w:val="009959E6"/>
    <w:rsid w:val="0099699C"/>
    <w:rsid w:val="009A1DB8"/>
    <w:rsid w:val="009A66F1"/>
    <w:rsid w:val="009A7FE8"/>
    <w:rsid w:val="009B22EA"/>
    <w:rsid w:val="009B4111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38BF"/>
    <w:rsid w:val="009D6264"/>
    <w:rsid w:val="009E2CE8"/>
    <w:rsid w:val="009E419D"/>
    <w:rsid w:val="009E4775"/>
    <w:rsid w:val="009E4BE9"/>
    <w:rsid w:val="009E5B69"/>
    <w:rsid w:val="009F0010"/>
    <w:rsid w:val="009F56E3"/>
    <w:rsid w:val="009F5F6A"/>
    <w:rsid w:val="009F6FA7"/>
    <w:rsid w:val="009F79DA"/>
    <w:rsid w:val="00A001A4"/>
    <w:rsid w:val="00A02698"/>
    <w:rsid w:val="00A0286A"/>
    <w:rsid w:val="00A07714"/>
    <w:rsid w:val="00A102A2"/>
    <w:rsid w:val="00A10792"/>
    <w:rsid w:val="00A11429"/>
    <w:rsid w:val="00A20712"/>
    <w:rsid w:val="00A207C4"/>
    <w:rsid w:val="00A211E7"/>
    <w:rsid w:val="00A2125C"/>
    <w:rsid w:val="00A2309B"/>
    <w:rsid w:val="00A23A39"/>
    <w:rsid w:val="00A250B1"/>
    <w:rsid w:val="00A264A5"/>
    <w:rsid w:val="00A26FA3"/>
    <w:rsid w:val="00A27DB1"/>
    <w:rsid w:val="00A3312E"/>
    <w:rsid w:val="00A35A83"/>
    <w:rsid w:val="00A35DD2"/>
    <w:rsid w:val="00A37286"/>
    <w:rsid w:val="00A3769A"/>
    <w:rsid w:val="00A37F26"/>
    <w:rsid w:val="00A40AC2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81"/>
    <w:rsid w:val="00A666F5"/>
    <w:rsid w:val="00A671D4"/>
    <w:rsid w:val="00A70E93"/>
    <w:rsid w:val="00A731CB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51DE"/>
    <w:rsid w:val="00A9776F"/>
    <w:rsid w:val="00AA20FA"/>
    <w:rsid w:val="00AA244C"/>
    <w:rsid w:val="00AA2B62"/>
    <w:rsid w:val="00AA3CB0"/>
    <w:rsid w:val="00AA3F25"/>
    <w:rsid w:val="00AA79AE"/>
    <w:rsid w:val="00AA7D61"/>
    <w:rsid w:val="00AB0AE6"/>
    <w:rsid w:val="00AB32A9"/>
    <w:rsid w:val="00AB4B7B"/>
    <w:rsid w:val="00AB556B"/>
    <w:rsid w:val="00AB7811"/>
    <w:rsid w:val="00AC0100"/>
    <w:rsid w:val="00AC1231"/>
    <w:rsid w:val="00AC169A"/>
    <w:rsid w:val="00AC3494"/>
    <w:rsid w:val="00AC3A3D"/>
    <w:rsid w:val="00AC4685"/>
    <w:rsid w:val="00AC7AFD"/>
    <w:rsid w:val="00AD282E"/>
    <w:rsid w:val="00AD2952"/>
    <w:rsid w:val="00AD38BB"/>
    <w:rsid w:val="00AD39A8"/>
    <w:rsid w:val="00AE19E8"/>
    <w:rsid w:val="00AE1DF1"/>
    <w:rsid w:val="00AE2AC0"/>
    <w:rsid w:val="00AE4B2D"/>
    <w:rsid w:val="00AF3139"/>
    <w:rsid w:val="00AF52DB"/>
    <w:rsid w:val="00AF61B0"/>
    <w:rsid w:val="00B00B7D"/>
    <w:rsid w:val="00B01CF4"/>
    <w:rsid w:val="00B02E99"/>
    <w:rsid w:val="00B051F0"/>
    <w:rsid w:val="00B05589"/>
    <w:rsid w:val="00B06C18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1BC1"/>
    <w:rsid w:val="00B34E65"/>
    <w:rsid w:val="00B36288"/>
    <w:rsid w:val="00B40B1D"/>
    <w:rsid w:val="00B4197E"/>
    <w:rsid w:val="00B41DEC"/>
    <w:rsid w:val="00B43EC3"/>
    <w:rsid w:val="00B44CF4"/>
    <w:rsid w:val="00B47C75"/>
    <w:rsid w:val="00B503B6"/>
    <w:rsid w:val="00B50BC5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7757A"/>
    <w:rsid w:val="00B81542"/>
    <w:rsid w:val="00B828BC"/>
    <w:rsid w:val="00B90DEA"/>
    <w:rsid w:val="00B9153F"/>
    <w:rsid w:val="00B939AD"/>
    <w:rsid w:val="00B9496B"/>
    <w:rsid w:val="00B951E6"/>
    <w:rsid w:val="00B953B5"/>
    <w:rsid w:val="00BA01CA"/>
    <w:rsid w:val="00BA0B13"/>
    <w:rsid w:val="00BA51D3"/>
    <w:rsid w:val="00BA52BA"/>
    <w:rsid w:val="00BA6536"/>
    <w:rsid w:val="00BB0D99"/>
    <w:rsid w:val="00BB27F4"/>
    <w:rsid w:val="00BB418C"/>
    <w:rsid w:val="00BB41E4"/>
    <w:rsid w:val="00BB5C2C"/>
    <w:rsid w:val="00BB60EB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3CA"/>
    <w:rsid w:val="00C04C88"/>
    <w:rsid w:val="00C06B0B"/>
    <w:rsid w:val="00C10477"/>
    <w:rsid w:val="00C13579"/>
    <w:rsid w:val="00C15084"/>
    <w:rsid w:val="00C16862"/>
    <w:rsid w:val="00C17050"/>
    <w:rsid w:val="00C174CB"/>
    <w:rsid w:val="00C177BF"/>
    <w:rsid w:val="00C20C97"/>
    <w:rsid w:val="00C22B05"/>
    <w:rsid w:val="00C22E6F"/>
    <w:rsid w:val="00C23AA5"/>
    <w:rsid w:val="00C242D4"/>
    <w:rsid w:val="00C27168"/>
    <w:rsid w:val="00C27438"/>
    <w:rsid w:val="00C27EF8"/>
    <w:rsid w:val="00C323C6"/>
    <w:rsid w:val="00C330C7"/>
    <w:rsid w:val="00C35D67"/>
    <w:rsid w:val="00C35EE1"/>
    <w:rsid w:val="00C371D5"/>
    <w:rsid w:val="00C37C33"/>
    <w:rsid w:val="00C412A1"/>
    <w:rsid w:val="00C41907"/>
    <w:rsid w:val="00C42528"/>
    <w:rsid w:val="00C43474"/>
    <w:rsid w:val="00C436E9"/>
    <w:rsid w:val="00C43EA8"/>
    <w:rsid w:val="00C4791F"/>
    <w:rsid w:val="00C50C2E"/>
    <w:rsid w:val="00C50F37"/>
    <w:rsid w:val="00C5296C"/>
    <w:rsid w:val="00C60D79"/>
    <w:rsid w:val="00C62262"/>
    <w:rsid w:val="00C6227F"/>
    <w:rsid w:val="00C63838"/>
    <w:rsid w:val="00C64585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1AF"/>
    <w:rsid w:val="00CB1C1C"/>
    <w:rsid w:val="00CB493A"/>
    <w:rsid w:val="00CC0DD3"/>
    <w:rsid w:val="00CC1E02"/>
    <w:rsid w:val="00CC2777"/>
    <w:rsid w:val="00CC3817"/>
    <w:rsid w:val="00CC3DB0"/>
    <w:rsid w:val="00CC6564"/>
    <w:rsid w:val="00CC65DC"/>
    <w:rsid w:val="00CC65F3"/>
    <w:rsid w:val="00CC79F6"/>
    <w:rsid w:val="00CD06CC"/>
    <w:rsid w:val="00CD2928"/>
    <w:rsid w:val="00CD3D78"/>
    <w:rsid w:val="00CD3EF6"/>
    <w:rsid w:val="00CD62A1"/>
    <w:rsid w:val="00CD6925"/>
    <w:rsid w:val="00CD722F"/>
    <w:rsid w:val="00CE0518"/>
    <w:rsid w:val="00CF0A82"/>
    <w:rsid w:val="00CF0BA3"/>
    <w:rsid w:val="00CF2561"/>
    <w:rsid w:val="00CF463D"/>
    <w:rsid w:val="00CF67FA"/>
    <w:rsid w:val="00CF6C37"/>
    <w:rsid w:val="00D0018B"/>
    <w:rsid w:val="00D04615"/>
    <w:rsid w:val="00D04C2D"/>
    <w:rsid w:val="00D04C48"/>
    <w:rsid w:val="00D053DB"/>
    <w:rsid w:val="00D0552B"/>
    <w:rsid w:val="00D0678D"/>
    <w:rsid w:val="00D12F65"/>
    <w:rsid w:val="00D13822"/>
    <w:rsid w:val="00D15F48"/>
    <w:rsid w:val="00D1615A"/>
    <w:rsid w:val="00D17105"/>
    <w:rsid w:val="00D1714F"/>
    <w:rsid w:val="00D219E8"/>
    <w:rsid w:val="00D23101"/>
    <w:rsid w:val="00D23579"/>
    <w:rsid w:val="00D2684E"/>
    <w:rsid w:val="00D26974"/>
    <w:rsid w:val="00D27024"/>
    <w:rsid w:val="00D27297"/>
    <w:rsid w:val="00D33334"/>
    <w:rsid w:val="00D358ED"/>
    <w:rsid w:val="00D369AE"/>
    <w:rsid w:val="00D4190C"/>
    <w:rsid w:val="00D41EC0"/>
    <w:rsid w:val="00D43880"/>
    <w:rsid w:val="00D463B0"/>
    <w:rsid w:val="00D4779A"/>
    <w:rsid w:val="00D505FA"/>
    <w:rsid w:val="00D5185F"/>
    <w:rsid w:val="00D51F75"/>
    <w:rsid w:val="00D548D1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AC"/>
    <w:rsid w:val="00D836E1"/>
    <w:rsid w:val="00D85CD6"/>
    <w:rsid w:val="00D85D5F"/>
    <w:rsid w:val="00D93CDF"/>
    <w:rsid w:val="00D96AC1"/>
    <w:rsid w:val="00D96E18"/>
    <w:rsid w:val="00D9737B"/>
    <w:rsid w:val="00DA05DC"/>
    <w:rsid w:val="00DA378A"/>
    <w:rsid w:val="00DA7047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1C7A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32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57B4"/>
    <w:rsid w:val="00E271CA"/>
    <w:rsid w:val="00E32112"/>
    <w:rsid w:val="00E32A32"/>
    <w:rsid w:val="00E366EF"/>
    <w:rsid w:val="00E40907"/>
    <w:rsid w:val="00E40938"/>
    <w:rsid w:val="00E4159E"/>
    <w:rsid w:val="00E44746"/>
    <w:rsid w:val="00E45E44"/>
    <w:rsid w:val="00E50909"/>
    <w:rsid w:val="00E52034"/>
    <w:rsid w:val="00E60406"/>
    <w:rsid w:val="00E6248C"/>
    <w:rsid w:val="00E6274A"/>
    <w:rsid w:val="00E62867"/>
    <w:rsid w:val="00E63A35"/>
    <w:rsid w:val="00E643CF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970BD"/>
    <w:rsid w:val="00EA0826"/>
    <w:rsid w:val="00EA14ED"/>
    <w:rsid w:val="00EA2354"/>
    <w:rsid w:val="00EA2591"/>
    <w:rsid w:val="00EA2EF0"/>
    <w:rsid w:val="00EA6437"/>
    <w:rsid w:val="00EB318E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18B"/>
    <w:rsid w:val="00EC374A"/>
    <w:rsid w:val="00EC51C8"/>
    <w:rsid w:val="00EC6DC7"/>
    <w:rsid w:val="00ED1275"/>
    <w:rsid w:val="00ED532D"/>
    <w:rsid w:val="00EE2E52"/>
    <w:rsid w:val="00EE3DF9"/>
    <w:rsid w:val="00EE6432"/>
    <w:rsid w:val="00EE6CC1"/>
    <w:rsid w:val="00EE6D4D"/>
    <w:rsid w:val="00EE6DAC"/>
    <w:rsid w:val="00EF0E15"/>
    <w:rsid w:val="00F00246"/>
    <w:rsid w:val="00F00445"/>
    <w:rsid w:val="00F02731"/>
    <w:rsid w:val="00F02E55"/>
    <w:rsid w:val="00F044F3"/>
    <w:rsid w:val="00F04E40"/>
    <w:rsid w:val="00F05104"/>
    <w:rsid w:val="00F10905"/>
    <w:rsid w:val="00F119CB"/>
    <w:rsid w:val="00F12292"/>
    <w:rsid w:val="00F2131C"/>
    <w:rsid w:val="00F22C05"/>
    <w:rsid w:val="00F26FB4"/>
    <w:rsid w:val="00F274D6"/>
    <w:rsid w:val="00F27565"/>
    <w:rsid w:val="00F32149"/>
    <w:rsid w:val="00F36326"/>
    <w:rsid w:val="00F3737A"/>
    <w:rsid w:val="00F425DE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77523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2C9B"/>
    <w:rsid w:val="00F965C0"/>
    <w:rsid w:val="00F97C30"/>
    <w:rsid w:val="00FA22AA"/>
    <w:rsid w:val="00FA22B2"/>
    <w:rsid w:val="00FA2E2D"/>
    <w:rsid w:val="00FA5F87"/>
    <w:rsid w:val="00FA6B6D"/>
    <w:rsid w:val="00FA6C45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4425"/>
    <w:rsid w:val="00FE489D"/>
    <w:rsid w:val="00FE76EA"/>
    <w:rsid w:val="00FE7D3E"/>
    <w:rsid w:val="00FF12F8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E05E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05E7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05E7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5D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35D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35D6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35D6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35D6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35D6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35D6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35D6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35D67"/>
    <w:rPr>
      <w:rFonts w:ascii="Cambria" w:hAnsi="Cambria" w:cs="Times New Roman"/>
    </w:rPr>
  </w:style>
  <w:style w:type="paragraph" w:styleId="Caption">
    <w:name w:val="caption"/>
    <w:basedOn w:val="Normal"/>
    <w:next w:val="Normal"/>
    <w:uiPriority w:val="99"/>
    <w:qFormat/>
    <w:rsid w:val="000E05E7"/>
    <w:pPr>
      <w:spacing w:before="120" w:after="120"/>
    </w:pPr>
    <w:rPr>
      <w:b/>
    </w:rPr>
  </w:style>
  <w:style w:type="paragraph" w:styleId="BodyText">
    <w:name w:val="Body Text"/>
    <w:basedOn w:val="Normal"/>
    <w:link w:val="BodyTextChar"/>
    <w:uiPriority w:val="99"/>
    <w:rsid w:val="000E05E7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5D67"/>
    <w:rPr>
      <w:rFonts w:cs="Times New Roman"/>
      <w:sz w:val="20"/>
      <w:szCs w:val="20"/>
    </w:rPr>
  </w:style>
  <w:style w:type="paragraph" w:customStyle="1" w:styleId="BodyText22">
    <w:name w:val="Body Text 22"/>
    <w:basedOn w:val="Normal"/>
    <w:uiPriority w:val="99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Normal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0E05E7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35D67"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rsid w:val="000E05E7"/>
    <w:pPr>
      <w:spacing w:line="360" w:lineRule="auto"/>
      <w:ind w:right="567"/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35D67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E05E7"/>
    <w:rPr>
      <w:rFonts w:cs="Times New Roman"/>
      <w:color w:val="0000FF"/>
      <w:u w:val="single"/>
    </w:rPr>
  </w:style>
  <w:style w:type="paragraph" w:styleId="Subtitle">
    <w:name w:val="Subtitle"/>
    <w:basedOn w:val="Normal"/>
    <w:link w:val="SubtitleChar"/>
    <w:uiPriority w:val="99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35D67"/>
    <w:rPr>
      <w:rFonts w:ascii="Cambria" w:hAnsi="Cambria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0E05E7"/>
    <w:rPr>
      <w:rFonts w:ascii="Arial" w:hAnsi="Arial" w:cs="Arial"/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35D67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E05E7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5D6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E05E7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35D6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E05E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5D6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0E05E7"/>
    <w:rPr>
      <w:rFonts w:cs="Times New Roman"/>
    </w:rPr>
  </w:style>
  <w:style w:type="paragraph" w:customStyle="1" w:styleId="H2">
    <w:name w:val="H2"/>
    <w:basedOn w:val="Normal"/>
    <w:next w:val="Normal"/>
    <w:uiPriority w:val="99"/>
    <w:rsid w:val="000E05E7"/>
    <w:pPr>
      <w:keepNext/>
      <w:spacing w:before="100" w:after="100"/>
      <w:outlineLvl w:val="2"/>
    </w:pPr>
    <w:rPr>
      <w:b/>
      <w:sz w:val="36"/>
    </w:rPr>
  </w:style>
  <w:style w:type="table" w:styleId="TableGrid">
    <w:name w:val="Table Grid"/>
    <w:basedOn w:val="TableNormal"/>
    <w:uiPriority w:val="99"/>
    <w:rsid w:val="001F64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06B0B"/>
    <w:rPr>
      <w:rFonts w:ascii="Verdana" w:hAnsi="Verdana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533B7"/>
    <w:rPr>
      <w:rFonts w:ascii="Verdana" w:hAnsi="Verdana" w:cs="Times New Roman"/>
      <w:sz w:val="24"/>
      <w:szCs w:val="24"/>
      <w:lang w:eastAsia="en-US"/>
    </w:rPr>
  </w:style>
  <w:style w:type="table" w:customStyle="1" w:styleId="1">
    <w:name w:val="Πλέγμα πίνακα1"/>
    <w:uiPriority w:val="99"/>
    <w:rsid w:val="00B756CD"/>
    <w:pPr>
      <w:spacing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rsid w:val="00B756C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01DC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35D67"/>
    <w:rPr>
      <w:rFonts w:cs="Times New Roman"/>
      <w:b/>
      <w:bCs/>
      <w:sz w:val="20"/>
      <w:szCs w:val="20"/>
    </w:rPr>
  </w:style>
  <w:style w:type="table" w:customStyle="1" w:styleId="2">
    <w:name w:val="Πλέγμα πίνακα2"/>
    <w:uiPriority w:val="99"/>
    <w:rsid w:val="00204595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BA01CA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023B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5D67"/>
    <w:rPr>
      <w:rFonts w:cs="Times New Roman"/>
      <w:sz w:val="2"/>
    </w:rPr>
  </w:style>
  <w:style w:type="paragraph" w:customStyle="1" w:styleId="CharCharCharCharCharCharChar">
    <w:name w:val="Char Char Char Char Char Char Char"/>
    <w:basedOn w:val="Normal"/>
    <w:uiPriority w:val="99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Normal"/>
    <w:uiPriority w:val="99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ListParagraph">
    <w:name w:val="List Paragraph"/>
    <w:basedOn w:val="Normal"/>
    <w:uiPriority w:val="99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Normal"/>
    <w:uiPriority w:val="99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Normal"/>
    <w:uiPriority w:val="99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styleId="Strong">
    <w:name w:val="Strong"/>
    <w:basedOn w:val="DefaultParagraphFont"/>
    <w:uiPriority w:val="99"/>
    <w:qFormat/>
    <w:rsid w:val="00126B93"/>
    <w:rPr>
      <w:rFonts w:cs="Times New Roman"/>
      <w:b/>
      <w:bCs/>
    </w:rPr>
  </w:style>
  <w:style w:type="paragraph" w:customStyle="1" w:styleId="Default">
    <w:name w:val="Default"/>
    <w:uiPriority w:val="99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22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546</Words>
  <Characters>3523</Characters>
  <Application>Microsoft Office Word</Application>
  <DocSecurity>0</DocSecurity>
  <Lines>29</Lines>
  <Paragraphs>8</Paragraphs>
  <ScaleCrop>false</ScaleCrop>
  <Company>Uknown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Uknown</dc:creator>
  <cp:keywords/>
  <dc:description/>
  <cp:lastModifiedBy>Georgia Tsoni</cp:lastModifiedBy>
  <cp:revision>2</cp:revision>
  <cp:lastPrinted>2015-09-24T08:58:00Z</cp:lastPrinted>
  <dcterms:created xsi:type="dcterms:W3CDTF">2015-11-09T09:07:00Z</dcterms:created>
  <dcterms:modified xsi:type="dcterms:W3CDTF">2015-11-09T09:07:00Z</dcterms:modified>
</cp:coreProperties>
</file>